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298" w:rsidRDefault="00376946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298" w:rsidRPr="00D85E50" w:rsidRDefault="00376946">
      <w:pPr>
        <w:spacing w:after="0"/>
        <w:rPr>
          <w:lang w:val="ru-RU"/>
        </w:rPr>
      </w:pPr>
      <w:r w:rsidRPr="00D85E50">
        <w:rPr>
          <w:b/>
          <w:color w:val="000000"/>
          <w:sz w:val="28"/>
          <w:lang w:val="ru-RU"/>
        </w:rPr>
        <w:t xml:space="preserve">Об утверждении Правил размещения государственного образовательного заказа на подготовку кадров с техническим и профессиональным, </w:t>
      </w:r>
      <w:proofErr w:type="spellStart"/>
      <w:r w:rsidRPr="00D85E50">
        <w:rPr>
          <w:b/>
          <w:color w:val="000000"/>
          <w:sz w:val="28"/>
          <w:lang w:val="ru-RU"/>
        </w:rPr>
        <w:t>послесредним</w:t>
      </w:r>
      <w:proofErr w:type="spellEnd"/>
      <w:r w:rsidRPr="00D85E50">
        <w:rPr>
          <w:b/>
          <w:color w:val="000000"/>
          <w:sz w:val="28"/>
          <w:lang w:val="ru-RU"/>
        </w:rPr>
        <w:t>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 и дополнительное образование детей</w:t>
      </w:r>
    </w:p>
    <w:p w:rsidR="00236298" w:rsidRPr="00D85E50" w:rsidRDefault="00376946">
      <w:pPr>
        <w:spacing w:after="0"/>
        <w:jc w:val="both"/>
        <w:rPr>
          <w:lang w:val="ru-RU"/>
        </w:rPr>
      </w:pPr>
      <w:r w:rsidRPr="00D85E50">
        <w:rPr>
          <w:color w:val="000000"/>
          <w:sz w:val="28"/>
          <w:lang w:val="ru-RU"/>
        </w:rPr>
        <w:t>Приказ Министра образования и науки Республики Казахстан от 29 января 2016 года № 122. Зарегистрирован в Министерстве юстиции Республики Казахстан 9 марта 2016 года № 13418.</w:t>
      </w:r>
    </w:p>
    <w:p w:rsidR="00236298" w:rsidRPr="00D85E50" w:rsidRDefault="00376946">
      <w:pPr>
        <w:spacing w:after="0"/>
        <w:jc w:val="both"/>
        <w:rPr>
          <w:lang w:val="ru-RU"/>
        </w:rPr>
      </w:pPr>
      <w:r w:rsidRPr="00D85E5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85E50">
        <w:rPr>
          <w:color w:val="FF0000"/>
          <w:sz w:val="28"/>
          <w:lang w:val="ru-RU"/>
        </w:rPr>
        <w:t xml:space="preserve"> Сноска. Заголовок - в редакции приказа Министра образования и науки РК от 30.04.2021 № 199 (вводится в действие по истечении десяти дней после дня его первого официального опубликования).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0" w:name="z12"/>
      <w:r w:rsidRPr="00D85E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В соответствии с подпунктом 43) статьи 5 Закона Республики Казахстан от 27 июля 2007 года "Об образовании", подпунктом 1) статьи 10 Закона Республики Казахстан от 15 апреля 2013 года "О государственных услугах" </w:t>
      </w:r>
      <w:r w:rsidRPr="00D85E50">
        <w:rPr>
          <w:b/>
          <w:color w:val="000000"/>
          <w:sz w:val="28"/>
          <w:lang w:val="ru-RU"/>
        </w:rPr>
        <w:t>ПРИКАЗЫВАЮ</w:t>
      </w:r>
      <w:r w:rsidRPr="00D85E50">
        <w:rPr>
          <w:color w:val="000000"/>
          <w:sz w:val="28"/>
          <w:lang w:val="ru-RU"/>
        </w:rPr>
        <w:t>:</w:t>
      </w:r>
    </w:p>
    <w:bookmarkEnd w:id="0"/>
    <w:p w:rsidR="00236298" w:rsidRPr="00D85E50" w:rsidRDefault="003769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85E50">
        <w:rPr>
          <w:color w:val="FF0000"/>
          <w:sz w:val="28"/>
          <w:lang w:val="ru-RU"/>
        </w:rPr>
        <w:t xml:space="preserve"> Сноска. Преамбула в редакции приказа Министра образования и науки РК от 09.04.2020 </w:t>
      </w:r>
      <w:r w:rsidRPr="00D85E50">
        <w:rPr>
          <w:color w:val="000000"/>
          <w:sz w:val="28"/>
          <w:lang w:val="ru-RU"/>
        </w:rPr>
        <w:t>№ 136</w:t>
      </w:r>
      <w:r w:rsidRPr="00D85E50">
        <w:rPr>
          <w:color w:val="FF0000"/>
          <w:sz w:val="28"/>
          <w:lang w:val="ru-RU"/>
        </w:rPr>
        <w:t xml:space="preserve"> (вводится в действие по истечении десяти дней после дня его первого официального опубликования).</w:t>
      </w:r>
      <w:r w:rsidRPr="00D85E50">
        <w:rPr>
          <w:lang w:val="ru-RU"/>
        </w:rPr>
        <w:br/>
      </w:r>
    </w:p>
    <w:p w:rsidR="00236298" w:rsidRPr="00D85E50" w:rsidRDefault="00376946">
      <w:pPr>
        <w:spacing w:after="0"/>
        <w:jc w:val="both"/>
        <w:rPr>
          <w:lang w:val="ru-RU"/>
        </w:rPr>
      </w:pPr>
      <w:r w:rsidRPr="00D85E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1. Утвердить Правила размещения государственного образовательного заказа на подготовку кадров с техническим и профессиональным, </w:t>
      </w:r>
      <w:proofErr w:type="spellStart"/>
      <w:r w:rsidRPr="00D85E50">
        <w:rPr>
          <w:color w:val="000000"/>
          <w:sz w:val="28"/>
          <w:lang w:val="ru-RU"/>
        </w:rPr>
        <w:t>послесредним</w:t>
      </w:r>
      <w:proofErr w:type="spellEnd"/>
      <w:r w:rsidRPr="00D85E50">
        <w:rPr>
          <w:color w:val="000000"/>
          <w:sz w:val="28"/>
          <w:lang w:val="ru-RU"/>
        </w:rPr>
        <w:t>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 и дополнительное образование детей.</w:t>
      </w:r>
    </w:p>
    <w:p w:rsidR="00236298" w:rsidRPr="00D85E50" w:rsidRDefault="003769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85E50">
        <w:rPr>
          <w:color w:val="FF0000"/>
          <w:sz w:val="28"/>
          <w:lang w:val="ru-RU"/>
        </w:rPr>
        <w:t xml:space="preserve"> Сноска. Пункт 1 - в редакции приказа Министра образования и науки РК от 30.04.2021 </w:t>
      </w:r>
      <w:r w:rsidRPr="00D85E50">
        <w:rPr>
          <w:color w:val="000000"/>
          <w:sz w:val="28"/>
          <w:lang w:val="ru-RU"/>
        </w:rPr>
        <w:t>№ 199</w:t>
      </w:r>
      <w:r w:rsidRPr="00D85E50">
        <w:rPr>
          <w:color w:val="FF0000"/>
          <w:sz w:val="28"/>
          <w:lang w:val="ru-RU"/>
        </w:rPr>
        <w:t xml:space="preserve"> (вводится в действие по истечении десяти дней после дня его первого официального опубликования).</w:t>
      </w:r>
      <w:r w:rsidRPr="00D85E50">
        <w:rPr>
          <w:lang w:val="ru-RU"/>
        </w:rPr>
        <w:br/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1" w:name="z14"/>
      <w:r w:rsidRPr="00D85E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2. Признать утратившим силу некоторые приказы Министра образования и науки Республики Казахстан согласно приложению к настоящему приказу.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2" w:name="z15"/>
      <w:bookmarkEnd w:id="1"/>
      <w:r>
        <w:rPr>
          <w:color w:val="000000"/>
          <w:sz w:val="28"/>
        </w:rPr>
        <w:lastRenderedPageBreak/>
        <w:t>     </w:t>
      </w:r>
      <w:r w:rsidRPr="00D85E50">
        <w:rPr>
          <w:color w:val="000000"/>
          <w:sz w:val="28"/>
          <w:lang w:val="ru-RU"/>
        </w:rPr>
        <w:t xml:space="preserve"> 3. Департаменту высшего и послевузовского образования, международного сотрудничества (</w:t>
      </w:r>
      <w:proofErr w:type="spellStart"/>
      <w:r w:rsidRPr="00D85E50">
        <w:rPr>
          <w:color w:val="000000"/>
          <w:sz w:val="28"/>
          <w:lang w:val="ru-RU"/>
        </w:rPr>
        <w:t>Омирбаев</w:t>
      </w:r>
      <w:proofErr w:type="spellEnd"/>
      <w:r w:rsidRPr="00D85E50">
        <w:rPr>
          <w:color w:val="000000"/>
          <w:sz w:val="28"/>
          <w:lang w:val="ru-RU"/>
        </w:rPr>
        <w:t xml:space="preserve"> С.М.) обеспечить в установленном законодательством порядке:</w:t>
      </w:r>
    </w:p>
    <w:bookmarkEnd w:id="2"/>
    <w:p w:rsidR="00236298" w:rsidRPr="00D85E50" w:rsidRDefault="003769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236298" w:rsidRPr="00D85E50" w:rsidRDefault="003769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</w:t>
      </w:r>
      <w:proofErr w:type="spellStart"/>
      <w:r w:rsidRPr="00D85E50">
        <w:rPr>
          <w:color w:val="000000"/>
          <w:sz w:val="28"/>
          <w:lang w:val="ru-RU"/>
        </w:rPr>
        <w:t>Әділет</w:t>
      </w:r>
      <w:proofErr w:type="spellEnd"/>
      <w:r w:rsidRPr="00D85E50">
        <w:rPr>
          <w:color w:val="000000"/>
          <w:sz w:val="28"/>
          <w:lang w:val="ru-RU"/>
        </w:rPr>
        <w:t>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 w:rsidR="00236298" w:rsidRPr="00D85E50" w:rsidRDefault="003769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3) размещение настоящих правил на официальном интернет-ресурсе Министерства образования и науки Республики Казахстан;</w:t>
      </w:r>
    </w:p>
    <w:p w:rsidR="00236298" w:rsidRPr="00D85E50" w:rsidRDefault="003769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3 настоящего приказа.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3" w:name="z16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образования и науки Республики Казахстан </w:t>
      </w:r>
      <w:proofErr w:type="spellStart"/>
      <w:r w:rsidRPr="00D85E50">
        <w:rPr>
          <w:color w:val="000000"/>
          <w:sz w:val="28"/>
          <w:lang w:val="ru-RU"/>
        </w:rPr>
        <w:t>Балыкбаева</w:t>
      </w:r>
      <w:proofErr w:type="spellEnd"/>
      <w:r w:rsidRPr="00D85E50">
        <w:rPr>
          <w:color w:val="000000"/>
          <w:sz w:val="28"/>
          <w:lang w:val="ru-RU"/>
        </w:rPr>
        <w:t xml:space="preserve"> Т.О.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4" w:name="z17"/>
      <w:bookmarkEnd w:id="3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51"/>
        <w:gridCol w:w="3431"/>
        <w:gridCol w:w="295"/>
      </w:tblGrid>
      <w:tr w:rsidR="00236298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236298" w:rsidRDefault="0037694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D85E5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образования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и </w:t>
            </w:r>
            <w:proofErr w:type="spellStart"/>
            <w:r>
              <w:rPr>
                <w:i/>
                <w:color w:val="000000"/>
                <w:sz w:val="20"/>
              </w:rPr>
              <w:t>науки</w:t>
            </w:r>
            <w:proofErr w:type="spellEnd"/>
          </w:p>
        </w:tc>
      </w:tr>
      <w:tr w:rsidR="00236298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                        А. </w:t>
            </w:r>
            <w:proofErr w:type="spellStart"/>
            <w:r>
              <w:rPr>
                <w:i/>
                <w:color w:val="000000"/>
                <w:sz w:val="20"/>
              </w:rPr>
              <w:t>Саринжипов</w:t>
            </w:r>
            <w:proofErr w:type="spellEnd"/>
          </w:p>
        </w:tc>
      </w:tr>
      <w:tr w:rsidR="00236298" w:rsidRPr="00D16A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E50" w:rsidRDefault="00D85E5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85E50" w:rsidRDefault="00D85E5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85E50" w:rsidRDefault="00D85E5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85E50" w:rsidRDefault="00D85E5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85E50" w:rsidRDefault="00D85E5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85E50" w:rsidRDefault="00D85E5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85E50" w:rsidRDefault="00D85E5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85E50" w:rsidRDefault="00D85E5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85E50" w:rsidRDefault="00D85E5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85E50" w:rsidRDefault="00D85E5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85E50" w:rsidRDefault="00D85E5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85E50" w:rsidRDefault="00D85E5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85E50" w:rsidRDefault="00D85E5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85E50" w:rsidRDefault="00D85E5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85E50" w:rsidRDefault="00D85E5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85E50" w:rsidRDefault="00D85E5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85E50" w:rsidRDefault="00D85E5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85E50" w:rsidRDefault="00D85E5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36298" w:rsidRPr="00D85E50" w:rsidRDefault="00376946">
            <w:pPr>
              <w:spacing w:after="0"/>
              <w:jc w:val="center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lastRenderedPageBreak/>
              <w:t>Утверждены приказом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от 29 января 2016 года № 122</w:t>
            </w:r>
          </w:p>
        </w:tc>
      </w:tr>
    </w:tbl>
    <w:p w:rsidR="00236298" w:rsidRPr="00D85E50" w:rsidRDefault="00376946">
      <w:pPr>
        <w:spacing w:after="0"/>
        <w:rPr>
          <w:lang w:val="ru-RU"/>
        </w:rPr>
      </w:pPr>
      <w:r w:rsidRPr="00D85E50">
        <w:rPr>
          <w:b/>
          <w:color w:val="000000"/>
          <w:lang w:val="ru-RU"/>
        </w:rPr>
        <w:lastRenderedPageBreak/>
        <w:t xml:space="preserve">Правила размещения государственного образовательного заказа на подготовку кадров с техническим и профессиональным, </w:t>
      </w:r>
      <w:proofErr w:type="spellStart"/>
      <w:r w:rsidRPr="00D85E50">
        <w:rPr>
          <w:b/>
          <w:color w:val="000000"/>
          <w:lang w:val="ru-RU"/>
        </w:rPr>
        <w:t>послесредним</w:t>
      </w:r>
      <w:proofErr w:type="spellEnd"/>
      <w:r w:rsidRPr="00D85E50">
        <w:rPr>
          <w:b/>
          <w:color w:val="000000"/>
          <w:lang w:val="ru-RU"/>
        </w:rPr>
        <w:t>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 и дополнительное образование детей</w:t>
      </w:r>
    </w:p>
    <w:p w:rsidR="00236298" w:rsidRPr="00D85E50" w:rsidRDefault="00376946">
      <w:pPr>
        <w:spacing w:after="0"/>
        <w:jc w:val="both"/>
        <w:rPr>
          <w:lang w:val="ru-RU"/>
        </w:rPr>
      </w:pPr>
      <w:r w:rsidRPr="00D85E5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85E50">
        <w:rPr>
          <w:color w:val="FF0000"/>
          <w:sz w:val="28"/>
          <w:lang w:val="ru-RU"/>
        </w:rPr>
        <w:t xml:space="preserve"> Сноска. Правила - в редакции приказа Министра образования и науки РК от 30.04.2021 № 199 (вводится в действие по истечении десяти дней после дня его первого официального опубликования).</w:t>
      </w:r>
    </w:p>
    <w:p w:rsidR="00236298" w:rsidRPr="00D85E50" w:rsidRDefault="00236298">
      <w:pPr>
        <w:spacing w:after="0"/>
        <w:rPr>
          <w:lang w:val="ru-RU"/>
        </w:rPr>
      </w:pPr>
    </w:p>
    <w:p w:rsidR="00D85E50" w:rsidRDefault="00D85E50">
      <w:pPr>
        <w:spacing w:after="0"/>
        <w:rPr>
          <w:b/>
          <w:color w:val="000000"/>
          <w:lang w:val="ru-RU"/>
        </w:rPr>
      </w:pPr>
    </w:p>
    <w:p w:rsidR="00D85E50" w:rsidRDefault="00D85E50">
      <w:pPr>
        <w:spacing w:after="0"/>
        <w:rPr>
          <w:b/>
          <w:color w:val="000000"/>
          <w:lang w:val="ru-RU"/>
        </w:rPr>
      </w:pPr>
    </w:p>
    <w:p w:rsidR="00236298" w:rsidRPr="00D85E50" w:rsidRDefault="00376946">
      <w:pPr>
        <w:spacing w:after="0"/>
        <w:rPr>
          <w:lang w:val="ru-RU"/>
        </w:rPr>
      </w:pPr>
      <w:r w:rsidRPr="00D85E50">
        <w:rPr>
          <w:b/>
          <w:color w:val="000000"/>
          <w:lang w:val="ru-RU"/>
        </w:rPr>
        <w:t>Глава 1. Общие положения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5" w:name="z289"/>
      <w:r w:rsidRPr="00D85E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1. Настоящие Правила разработаны в соответствии с подпунктом 43) статьи 5 Закона Республики Казахстан от 27 июля 2007 года "Об образовании" (далее - Закон) и определяют размещение государственного образовательного заказа на подготовку кадров с техническим и профессиональным, </w:t>
      </w:r>
      <w:proofErr w:type="spellStart"/>
      <w:r w:rsidRPr="00D85E50">
        <w:rPr>
          <w:color w:val="000000"/>
          <w:sz w:val="28"/>
          <w:lang w:val="ru-RU"/>
        </w:rPr>
        <w:t>послесредним</w:t>
      </w:r>
      <w:proofErr w:type="spellEnd"/>
      <w:r w:rsidRPr="00D85E50">
        <w:rPr>
          <w:color w:val="000000"/>
          <w:sz w:val="28"/>
          <w:lang w:val="ru-RU"/>
        </w:rPr>
        <w:t>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 и дополнительное образование детей.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6" w:name="z290"/>
      <w:bookmarkEnd w:id="5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2. Государственный образовательный заказ на дошкольное воспитание и обучение размещается в организациях образования независимо от формы собственности и ведомственной подчиненности, типов и видов.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7" w:name="z291"/>
      <w:bookmarkEnd w:id="6"/>
      <w:r w:rsidRPr="00D85E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В объеме государственного образовательного заказа возмещаются текущие затраты дошкольной организации по воспитанию и обучению в расчете на одного ребенка в рамках Государственного общеобразовательного стандарта дошкольного воспитания и обучения, утвержденных приказом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Республики Казахстан под № 17669).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8" w:name="z292"/>
      <w:bookmarkEnd w:id="7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При подушевом финансировании заказчиком государственного образовательного заказа финансируется объем услуг на дошкольное воспитание и обучение детям в следующих случаях: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9" w:name="z293"/>
      <w:bookmarkEnd w:id="8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1) детям, посещающим дошкольную организацию постоянно, без пропусков;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10" w:name="z294"/>
      <w:bookmarkEnd w:id="9"/>
      <w:r>
        <w:rPr>
          <w:color w:val="000000"/>
          <w:sz w:val="28"/>
        </w:rPr>
        <w:lastRenderedPageBreak/>
        <w:t>     </w:t>
      </w:r>
      <w:r w:rsidRPr="00D85E50">
        <w:rPr>
          <w:color w:val="000000"/>
          <w:sz w:val="28"/>
          <w:lang w:val="ru-RU"/>
        </w:rPr>
        <w:t xml:space="preserve"> 2) детям, отсутствовавшим в дошкольной организации в течение трех рабочих дней;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11" w:name="z295"/>
      <w:bookmarkEnd w:id="10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3) детям, отсутствовавшим по причинам: болезнь, лечение, оздоровление ребенка в медицинских, санаторно-курортных и иных организациях (при предоставлении справки), предоставление одному из родителей (законному представителю ребенка) трудового отпуска и оздоровление ребенка в летний период сроком до двух месяцев (при наличии заявления).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12" w:name="z296"/>
      <w:bookmarkEnd w:id="11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На период действия ограничительных мероприятий, в том числе карантина, чрезвычайных ситуаций социального, природного и техногенного характера, в результате которых дети не посещают дошкольную организацию, государственный образовательный заказ на дошкольное воспитание и обучение финансируется в объеме и размере, определяемом по решению местных исполнительных органов.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13" w:name="z297"/>
      <w:bookmarkEnd w:id="12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3. Государственный образовательный заказ на среднее образование размещается в государственных и частных организациях образования в соответствии с главой 5 настоящих Правил.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14" w:name="z298"/>
      <w:bookmarkEnd w:id="13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4. Государственный образовательный заказ на подготовку кадров с техническим и профессиональным, </w:t>
      </w:r>
      <w:proofErr w:type="spellStart"/>
      <w:r w:rsidRPr="00D85E50">
        <w:rPr>
          <w:color w:val="000000"/>
          <w:sz w:val="28"/>
          <w:lang w:val="ru-RU"/>
        </w:rPr>
        <w:t>послесредним</w:t>
      </w:r>
      <w:proofErr w:type="spellEnd"/>
      <w:r w:rsidRPr="00D85E50">
        <w:rPr>
          <w:color w:val="000000"/>
          <w:sz w:val="28"/>
          <w:lang w:val="ru-RU"/>
        </w:rPr>
        <w:t xml:space="preserve"> образованием (далее -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 xml:space="preserve">) размещается в организациях образования, реализующих образовательные программы технического и профессионального, </w:t>
      </w:r>
      <w:proofErr w:type="spellStart"/>
      <w:r w:rsidRPr="00D85E50">
        <w:rPr>
          <w:color w:val="000000"/>
          <w:sz w:val="28"/>
          <w:lang w:val="ru-RU"/>
        </w:rPr>
        <w:t>послесреднего</w:t>
      </w:r>
      <w:proofErr w:type="spellEnd"/>
      <w:r w:rsidRPr="00D85E50">
        <w:rPr>
          <w:color w:val="000000"/>
          <w:sz w:val="28"/>
          <w:lang w:val="ru-RU"/>
        </w:rPr>
        <w:t xml:space="preserve"> образования (далее – организации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>), независимо от формы собственности и ведомственной подчиненности с учетом предложений региональных палат предпринимателей и заинтересованных организаций.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15" w:name="z299"/>
      <w:bookmarkEnd w:id="14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5. Государственный образовательный заказ на подготовку кадров с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 xml:space="preserve"> размещается по итогам фактического приема в организации образования, в которых ведется обучение по образовательным программам, предусматривающим подготовку квалифицированных рабочих кадров с учетом проектной возможности организации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>, духовные (религиозные) организации образования, организации образования в исправительных учреждениях уголовно-исполнительной системы, а также при приеме обучающихся по специальным учебным программам.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16" w:name="z300"/>
      <w:bookmarkEnd w:id="15"/>
      <w:r w:rsidRPr="00D85E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6. Размещение государственного образовательного заказа на подготовку кадров по образовательным программам, предусматривающим подготовку </w:t>
      </w:r>
      <w:proofErr w:type="spellStart"/>
      <w:r w:rsidRPr="00D85E50">
        <w:rPr>
          <w:color w:val="000000"/>
          <w:sz w:val="28"/>
          <w:lang w:val="ru-RU"/>
        </w:rPr>
        <w:t>пециалистов</w:t>
      </w:r>
      <w:proofErr w:type="spellEnd"/>
      <w:r w:rsidRPr="00D85E50">
        <w:rPr>
          <w:color w:val="000000"/>
          <w:sz w:val="28"/>
          <w:lang w:val="ru-RU"/>
        </w:rPr>
        <w:t xml:space="preserve"> среднего звена и </w:t>
      </w:r>
      <w:proofErr w:type="gramStart"/>
      <w:r w:rsidRPr="00D85E50">
        <w:rPr>
          <w:color w:val="000000"/>
          <w:sz w:val="28"/>
          <w:lang w:val="ru-RU"/>
        </w:rPr>
        <w:t>прикладных бакалавров</w:t>
      </w:r>
      <w:proofErr w:type="gramEnd"/>
      <w:r w:rsidRPr="00D85E50">
        <w:rPr>
          <w:color w:val="000000"/>
          <w:sz w:val="28"/>
          <w:lang w:val="ru-RU"/>
        </w:rPr>
        <w:t xml:space="preserve"> осуществляется на основе распределения абитуриентов по специальностям, квалификациям и организациям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 xml:space="preserve">, за исключением организаций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 xml:space="preserve">, указанных в пункте 5 настоящих Правил. 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17" w:name="z301"/>
      <w:bookmarkEnd w:id="16"/>
      <w:r w:rsidRPr="00D85E5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7. Распределение абитуриентов по специальностям, квалификациям и организациям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 xml:space="preserve"> осуществляется на конкурсной основе в соответствии с Типовыми правилами приема на обучение в организации образования, реализующие образовательные программы технического и профессионального, </w:t>
      </w:r>
      <w:proofErr w:type="spellStart"/>
      <w:r w:rsidRPr="00D85E50">
        <w:rPr>
          <w:color w:val="000000"/>
          <w:sz w:val="28"/>
          <w:lang w:val="ru-RU"/>
        </w:rPr>
        <w:t>послесреднего</w:t>
      </w:r>
      <w:proofErr w:type="spellEnd"/>
      <w:r w:rsidRPr="00D85E50">
        <w:rPr>
          <w:color w:val="000000"/>
          <w:sz w:val="28"/>
          <w:lang w:val="ru-RU"/>
        </w:rPr>
        <w:t xml:space="preserve"> образования, утвержденными приказом Министра образования и науки Республики Казахстан от 18 октября 2018 года № 578 (зарегистрирован в Государственном реестре нормативных правовых актов за № 17705) (далее – приказ №578).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18" w:name="z302"/>
      <w:bookmarkEnd w:id="17"/>
      <w:r w:rsidRPr="00D85E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В организациях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 xml:space="preserve">, финансируемых из республиканского бюджета, уполномоченные органы соответствующей отрасли (далее – УОСО) размещают государственный образовательный заказ на подготовку кадров с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 xml:space="preserve"> по специальностям с учетом потребностей рынка труда на основании постановления, утвержденного Правительством Республики Казахстан на соответствующий период в соответствии с подпунктом 4) статьи 4 Закона Республики Казахстан "Об образовании".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19" w:name="z303"/>
      <w:bookmarkEnd w:id="18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8. Государственный образовательный заказ на подготовку кадров с высшим и послевузовским образованием, сформированный и распределенный по группам образовательных программ с учетом прогнозной потребности экономики в кадрах, в том числе отраслевой и региональной потребности, приоритетов индустриально-инновационного развития страны, потребностей организаций высшего и (или) послевузовского образования (далее – вуз) и научных организаций в научно-педагогических кадрах, размещается среди вузов на конкурсной основе.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20" w:name="z304"/>
      <w:bookmarkEnd w:id="19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9. Государственный образовательный заказ на подготовку кадров с высшим образованием размещается в вузах независимо от формы собственности в виде образовательных грантов по результатам конкурса, проводимого уполномоченным органом в области образования.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21" w:name="z305"/>
      <w:bookmarkEnd w:id="20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10. Государственный образовательный заказ на подготовку магистров и докторов философии (</w:t>
      </w:r>
      <w:r>
        <w:rPr>
          <w:color w:val="000000"/>
          <w:sz w:val="28"/>
        </w:rPr>
        <w:t>PhD</w:t>
      </w:r>
      <w:r w:rsidRPr="00D85E50">
        <w:rPr>
          <w:color w:val="000000"/>
          <w:sz w:val="28"/>
          <w:lang w:val="ru-RU"/>
        </w:rPr>
        <w:t>)/докторов по профилю, в том числе на целевую подготовку для региональных вузов и научных организаций, размещается на конкурсной основе независимо от формы собственности в базовых высших учебных заведениях.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22" w:name="z306"/>
      <w:bookmarkEnd w:id="21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11. Государственный образовательный заказ для обучения слушателей на подготовительных отделениях размещается в вузах по результатам конкурса, проводимого уполномоченным органом в области образования.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23" w:name="z307"/>
      <w:bookmarkEnd w:id="22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12. Государственный образовательный заказ на дополнительное образование детей размещается в организациях, независимо от формы собственности, </w:t>
      </w:r>
      <w:r w:rsidRPr="00D85E50">
        <w:rPr>
          <w:color w:val="000000"/>
          <w:sz w:val="28"/>
          <w:lang w:val="ru-RU"/>
        </w:rPr>
        <w:lastRenderedPageBreak/>
        <w:t>реализующих образовательные программы дополнительного образования детей и включенных в перечень для размещения государственного образовательного заказа на дополнительное образование детей.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24" w:name="z308"/>
      <w:bookmarkEnd w:id="23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В объеме государственного образовательного заказа на дополнительное образование детей возмещаются на одного ребенка в возрасте от 3 до 18 лет следующие затраты: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25" w:name="z309"/>
      <w:bookmarkEnd w:id="24"/>
      <w:r w:rsidRPr="00D85E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1) заработная плата работников организации, реализующей образовательные программы дополнительного образования детей в соответствии с постановлением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предприятий.";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26" w:name="z310"/>
      <w:bookmarkEnd w:id="25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2) расходы на содержание и эксплуатацию здания (помещения);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27" w:name="z311"/>
      <w:bookmarkEnd w:id="26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3) расходы на повышение квалификации педагогов.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28" w:name="z312"/>
      <w:bookmarkEnd w:id="27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На период действия ограничительных мероприятий, в том числе карантина, чрезвычайных ситуаций социального, природного и техногенного характера, в результате которых дети не посещают организацию, организацию, реализующую образовательную программу дополнительного образования детей, государственный образовательный заказ на дополнительное образование детей финансируется в объеме и размере, определяемом по решению местных исполнительных органов.</w:t>
      </w:r>
    </w:p>
    <w:p w:rsidR="00236298" w:rsidRPr="00D16A45" w:rsidRDefault="00376946">
      <w:pPr>
        <w:spacing w:after="0"/>
        <w:jc w:val="both"/>
        <w:rPr>
          <w:lang w:val="ru-RU"/>
        </w:rPr>
      </w:pPr>
      <w:bookmarkStart w:id="29" w:name="z313"/>
      <w:bookmarkEnd w:id="28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13. Ребенок в рамках государственного образовательного заказа на дополнительное образование детей посещает одну секцию </w:t>
      </w:r>
      <w:r w:rsidRPr="00D16A45">
        <w:rPr>
          <w:color w:val="000000"/>
          <w:sz w:val="28"/>
          <w:lang w:val="ru-RU"/>
        </w:rPr>
        <w:t>(кружок).</w:t>
      </w:r>
    </w:p>
    <w:p w:rsidR="00236298" w:rsidRPr="00D85E50" w:rsidRDefault="00376946" w:rsidP="00D85E50">
      <w:pPr>
        <w:spacing w:after="0"/>
        <w:rPr>
          <w:lang w:val="ru-RU"/>
        </w:rPr>
      </w:pPr>
      <w:bookmarkStart w:id="30" w:name="z314"/>
      <w:bookmarkEnd w:id="29"/>
      <w:r w:rsidRPr="00D16A45">
        <w:rPr>
          <w:b/>
          <w:color w:val="000000"/>
          <w:lang w:val="ru-RU"/>
        </w:rPr>
        <w:t xml:space="preserve"> </w:t>
      </w:r>
      <w:bookmarkStart w:id="31" w:name="z353"/>
      <w:bookmarkEnd w:id="30"/>
    </w:p>
    <w:p w:rsidR="00236298" w:rsidRPr="00D85E50" w:rsidRDefault="00376946">
      <w:pPr>
        <w:spacing w:after="0"/>
        <w:rPr>
          <w:lang w:val="ru-RU"/>
        </w:rPr>
      </w:pPr>
      <w:bookmarkStart w:id="32" w:name="z354"/>
      <w:bookmarkEnd w:id="31"/>
      <w:r w:rsidRPr="00D85E50">
        <w:rPr>
          <w:b/>
          <w:color w:val="000000"/>
          <w:lang w:val="ru-RU"/>
        </w:rPr>
        <w:t xml:space="preserve"> Глава 3. Размещение государственного образовательного заказа в организации технического и профессионального, </w:t>
      </w:r>
      <w:proofErr w:type="spellStart"/>
      <w:r w:rsidRPr="00D85E50">
        <w:rPr>
          <w:b/>
          <w:color w:val="000000"/>
          <w:lang w:val="ru-RU"/>
        </w:rPr>
        <w:t>послесреднего</w:t>
      </w:r>
      <w:proofErr w:type="spellEnd"/>
      <w:r w:rsidRPr="00D85E50">
        <w:rPr>
          <w:b/>
          <w:color w:val="000000"/>
          <w:lang w:val="ru-RU"/>
        </w:rPr>
        <w:t xml:space="preserve"> образования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33" w:name="z355"/>
      <w:bookmarkEnd w:id="32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21. Местные исполнительные органы области, города республиканского значения, столицы (далее – МИО) размещают государственный образовательный заказ на подготовку кадров с техническим и профессиональным, </w:t>
      </w:r>
      <w:proofErr w:type="spellStart"/>
      <w:r w:rsidRPr="00D85E50">
        <w:rPr>
          <w:color w:val="000000"/>
          <w:sz w:val="28"/>
          <w:lang w:val="ru-RU"/>
        </w:rPr>
        <w:t>послесредним</w:t>
      </w:r>
      <w:proofErr w:type="spellEnd"/>
      <w:r w:rsidRPr="00D85E50">
        <w:rPr>
          <w:color w:val="000000"/>
          <w:sz w:val="28"/>
          <w:lang w:val="ru-RU"/>
        </w:rPr>
        <w:t xml:space="preserve"> образованием с учетом потребностей рынка труда.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34" w:name="z356"/>
      <w:bookmarkEnd w:id="33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22. Для размещения государственного образовательного заказа на подготовку кадров с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 xml:space="preserve"> создается Комиссия по размещению государственного образовательного заказа на подготовку кадров с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 xml:space="preserve"> (далее – Комиссия), состав которой утверждается МИО или приказом УОСО. Комиссия является постоянно действующим консультативно-совещательным органом.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35" w:name="z357"/>
      <w:bookmarkEnd w:id="34"/>
      <w:r>
        <w:rPr>
          <w:color w:val="000000"/>
          <w:sz w:val="28"/>
        </w:rPr>
        <w:lastRenderedPageBreak/>
        <w:t>     </w:t>
      </w:r>
      <w:r w:rsidRPr="00D85E50">
        <w:rPr>
          <w:color w:val="000000"/>
          <w:sz w:val="28"/>
          <w:lang w:val="ru-RU"/>
        </w:rPr>
        <w:t xml:space="preserve"> 23. В состав Комиссии входят представители местных представительных и исполнительных органов, Департамента по обеспечению качества в сфере образования и науки, Региональной палаты предпринимателей, субъектов предпринимательства, общественных организаций. Председателем Комиссии является заместитель акима области, города республиканского значения и столицы, курирующий вопросы образования, или лицо, исполняющее его обязанности.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36" w:name="z358"/>
      <w:bookmarkEnd w:id="35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В состав Комиссия УОСО входят сотрудники УОСО, уполномоченного органа в сфере образования, представители институтов гражданского общества, Национальной палаты предпринимателей Республики Казахстан "</w:t>
      </w:r>
      <w:proofErr w:type="spellStart"/>
      <w:r w:rsidRPr="00D85E50">
        <w:rPr>
          <w:color w:val="000000"/>
          <w:sz w:val="28"/>
          <w:lang w:val="ru-RU"/>
        </w:rPr>
        <w:t>Атамекен</w:t>
      </w:r>
      <w:proofErr w:type="spellEnd"/>
      <w:r w:rsidRPr="00D85E50">
        <w:rPr>
          <w:color w:val="000000"/>
          <w:sz w:val="28"/>
          <w:lang w:val="ru-RU"/>
        </w:rPr>
        <w:t>", отраслевых ассоциаций. Председателем Комиссии является первый руководитель УОСО, либо лицо его заменяющее.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37" w:name="z359"/>
      <w:bookmarkEnd w:id="36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24. Заседания Комиссии проводятся по плану, утвержденному </w:t>
      </w:r>
      <w:proofErr w:type="gramStart"/>
      <w:r w:rsidRPr="00D85E50">
        <w:rPr>
          <w:color w:val="000000"/>
          <w:sz w:val="28"/>
          <w:lang w:val="ru-RU"/>
        </w:rPr>
        <w:t>ее председателем</w:t>
      </w:r>
      <w:proofErr w:type="gramEnd"/>
      <w:r w:rsidRPr="00D85E50">
        <w:rPr>
          <w:color w:val="000000"/>
          <w:sz w:val="28"/>
          <w:lang w:val="ru-RU"/>
        </w:rPr>
        <w:t xml:space="preserve"> и считаются действительными, если на них присутствуют более 2/3 от общего числа ее членов.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38" w:name="z360"/>
      <w:bookmarkEnd w:id="37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Внеплановые заседания Комиссии проводятся в случаях возникновения свободных мест или спорных вопросов при размещении государственного образовательного заказа.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39" w:name="z361"/>
      <w:bookmarkEnd w:id="38"/>
      <w:r w:rsidRPr="00D85E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Решение Комиссии принимается открытым голосованием большинством голосов от числа присутствующих на заседании членов Комиссии и оформляется протоколом заседания, который подписывается председателем Комиссии. При равенстве голосов состава Комиссии голос председателя Комиссии является решающим. Протокол также подписывается членами Комиссии. 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40" w:name="z362"/>
      <w:bookmarkEnd w:id="39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На заседаниях Комиссии ведется аудио- или видеозапись. Аудиовидеозапись хранится в архиве не менее трех лет.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41" w:name="z363"/>
      <w:bookmarkEnd w:id="40"/>
      <w:r w:rsidRPr="00D85E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25. Комиссия определяет перечень организаций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 xml:space="preserve">, соответствующих требованиям уполномоченного органа в области образования, предъявляемым к организации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>, указанных в пункте 32 настоящих Правил, в которых размещается государственный образовательный заказ.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42" w:name="z364"/>
      <w:bookmarkEnd w:id="41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26. Для определения организаций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 xml:space="preserve">, в которых по условиям конкурса размещается государственный образовательный заказ на подготовку кадров с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 xml:space="preserve">, органы управления образованием области, города республиканского значения и столицы ежегодно объявляют конкурс среди организаций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 xml:space="preserve"> на официальных интернет-ресурсах.</w:t>
      </w:r>
    </w:p>
    <w:p w:rsidR="00236298" w:rsidRPr="00D16A45" w:rsidRDefault="00376946">
      <w:pPr>
        <w:spacing w:after="0"/>
        <w:jc w:val="both"/>
        <w:rPr>
          <w:lang w:val="ru-RU"/>
        </w:rPr>
      </w:pPr>
      <w:bookmarkStart w:id="43" w:name="z365"/>
      <w:bookmarkEnd w:id="42"/>
      <w:r w:rsidRPr="00D85E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27. Для участия в конкурсе по размещению государственного образовательного заказа на подготовку кадров с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 xml:space="preserve">, </w:t>
      </w:r>
      <w:proofErr w:type="spellStart"/>
      <w:r w:rsidRPr="00D85E50">
        <w:rPr>
          <w:color w:val="000000"/>
          <w:sz w:val="28"/>
          <w:lang w:val="ru-RU"/>
        </w:rPr>
        <w:t>услугополучатели</w:t>
      </w:r>
      <w:proofErr w:type="spellEnd"/>
      <w:r w:rsidRPr="00D85E50">
        <w:rPr>
          <w:color w:val="000000"/>
          <w:sz w:val="28"/>
          <w:lang w:val="ru-RU"/>
        </w:rPr>
        <w:t xml:space="preserve"> </w:t>
      </w:r>
      <w:r w:rsidRPr="00D85E50">
        <w:rPr>
          <w:color w:val="000000"/>
          <w:sz w:val="28"/>
          <w:lang w:val="ru-RU"/>
        </w:rPr>
        <w:lastRenderedPageBreak/>
        <w:t xml:space="preserve">предоставляют </w:t>
      </w:r>
      <w:proofErr w:type="spellStart"/>
      <w:r w:rsidRPr="00D85E50">
        <w:rPr>
          <w:color w:val="000000"/>
          <w:sz w:val="28"/>
          <w:lang w:val="ru-RU"/>
        </w:rPr>
        <w:t>услугодателю</w:t>
      </w:r>
      <w:proofErr w:type="spellEnd"/>
      <w:r w:rsidRPr="00D85E50">
        <w:rPr>
          <w:color w:val="000000"/>
          <w:sz w:val="28"/>
          <w:lang w:val="ru-RU"/>
        </w:rPr>
        <w:t xml:space="preserve"> через Государственную корпорацию или через веб-портал "электронного правительства" (далее – портал) пакет документов, указанный в Стандарте государственной услуги "Прием документов на конкурс по размещению государственного образовательного заказа на подготовку кадров с техническим и профессиональным, </w:t>
      </w:r>
      <w:proofErr w:type="spellStart"/>
      <w:r w:rsidRPr="00D85E50">
        <w:rPr>
          <w:color w:val="000000"/>
          <w:sz w:val="28"/>
          <w:lang w:val="ru-RU"/>
        </w:rPr>
        <w:t>послесредним</w:t>
      </w:r>
      <w:proofErr w:type="spellEnd"/>
      <w:r w:rsidRPr="00D85E50">
        <w:rPr>
          <w:color w:val="000000"/>
          <w:sz w:val="28"/>
          <w:lang w:val="ru-RU"/>
        </w:rPr>
        <w:t xml:space="preserve"> образованием" (далее - Стандарт) согласно приложению </w:t>
      </w:r>
      <w:r w:rsidRPr="00D16A45">
        <w:rPr>
          <w:color w:val="000000"/>
          <w:sz w:val="28"/>
          <w:lang w:val="ru-RU"/>
        </w:rPr>
        <w:t>3 к настоящим Правилам.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44" w:name="z366"/>
      <w:bookmarkEnd w:id="43"/>
      <w:r>
        <w:rPr>
          <w:color w:val="000000"/>
          <w:sz w:val="28"/>
        </w:rPr>
        <w:t>     </w:t>
      </w:r>
      <w:r w:rsidRPr="00D16A45">
        <w:rPr>
          <w:color w:val="000000"/>
          <w:sz w:val="28"/>
          <w:lang w:val="ru-RU"/>
        </w:rPr>
        <w:t xml:space="preserve"> </w:t>
      </w:r>
      <w:r w:rsidRPr="00D85E50">
        <w:rPr>
          <w:color w:val="000000"/>
          <w:sz w:val="28"/>
          <w:lang w:val="ru-RU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Стандарте.</w:t>
      </w:r>
    </w:p>
    <w:p w:rsidR="00236298" w:rsidRPr="00D16A45" w:rsidRDefault="00376946">
      <w:pPr>
        <w:spacing w:after="0"/>
        <w:jc w:val="both"/>
        <w:rPr>
          <w:lang w:val="ru-RU"/>
        </w:rPr>
      </w:pPr>
      <w:bookmarkStart w:id="45" w:name="z367"/>
      <w:bookmarkEnd w:id="44"/>
      <w:r w:rsidRPr="00D85E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28. Работник Государственной корпорации регистрирует документы и выдает </w:t>
      </w:r>
      <w:proofErr w:type="spellStart"/>
      <w:r w:rsidRPr="00D85E50">
        <w:rPr>
          <w:color w:val="000000"/>
          <w:sz w:val="28"/>
          <w:lang w:val="ru-RU"/>
        </w:rPr>
        <w:t>услугополучателю</w:t>
      </w:r>
      <w:proofErr w:type="spellEnd"/>
      <w:r w:rsidRPr="00D85E50">
        <w:rPr>
          <w:color w:val="000000"/>
          <w:sz w:val="28"/>
          <w:lang w:val="ru-RU"/>
        </w:rPr>
        <w:t xml:space="preserve"> расписку о приеме пакета документов либо в случае предоставления </w:t>
      </w:r>
      <w:proofErr w:type="spellStart"/>
      <w:r w:rsidRPr="00D85E50">
        <w:rPr>
          <w:color w:val="000000"/>
          <w:sz w:val="28"/>
          <w:lang w:val="ru-RU"/>
        </w:rPr>
        <w:t>услугополучателем</w:t>
      </w:r>
      <w:proofErr w:type="spellEnd"/>
      <w:r w:rsidRPr="00D85E50">
        <w:rPr>
          <w:color w:val="000000"/>
          <w:sz w:val="28"/>
          <w:lang w:val="ru-RU"/>
        </w:rPr>
        <w:t xml:space="preserve"> неполного пакета документов отказывает в приеме документов и выдает расписку согласно приложению </w:t>
      </w:r>
      <w:r w:rsidRPr="00D16A45">
        <w:rPr>
          <w:color w:val="000000"/>
          <w:sz w:val="28"/>
          <w:lang w:val="ru-RU"/>
        </w:rPr>
        <w:t xml:space="preserve">4 к настоящим Правилам. 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46" w:name="z368"/>
      <w:bookmarkEnd w:id="45"/>
      <w:r>
        <w:rPr>
          <w:color w:val="000000"/>
          <w:sz w:val="28"/>
        </w:rPr>
        <w:t>     </w:t>
      </w:r>
      <w:r w:rsidRPr="00D16A45">
        <w:rPr>
          <w:color w:val="000000"/>
          <w:sz w:val="28"/>
          <w:lang w:val="ru-RU"/>
        </w:rPr>
        <w:t xml:space="preserve"> </w:t>
      </w:r>
      <w:r w:rsidRPr="00D85E50">
        <w:rPr>
          <w:color w:val="000000"/>
          <w:sz w:val="28"/>
          <w:lang w:val="ru-RU"/>
        </w:rPr>
        <w:t>В случае обращения через Государственная корпорация день приема не входит в срок оказания государственной услуги.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47" w:name="z369"/>
      <w:bookmarkEnd w:id="46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В случае подачи документов через Портал в "личном кабинете" </w:t>
      </w:r>
      <w:proofErr w:type="spellStart"/>
      <w:r w:rsidRPr="00D85E50">
        <w:rPr>
          <w:color w:val="000000"/>
          <w:sz w:val="28"/>
          <w:lang w:val="ru-RU"/>
        </w:rPr>
        <w:t>услугополучателя</w:t>
      </w:r>
      <w:proofErr w:type="spellEnd"/>
      <w:r w:rsidRPr="00D85E50">
        <w:rPr>
          <w:color w:val="000000"/>
          <w:sz w:val="28"/>
          <w:lang w:val="ru-RU"/>
        </w:rPr>
        <w:t xml:space="preserve"> отображается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48" w:name="z370"/>
      <w:bookmarkEnd w:id="47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29. Канцелярия </w:t>
      </w:r>
      <w:proofErr w:type="spellStart"/>
      <w:r w:rsidRPr="00D85E50">
        <w:rPr>
          <w:color w:val="000000"/>
          <w:sz w:val="28"/>
          <w:lang w:val="ru-RU"/>
        </w:rPr>
        <w:t>услугодателя</w:t>
      </w:r>
      <w:proofErr w:type="spellEnd"/>
      <w:r w:rsidRPr="00D85E50">
        <w:rPr>
          <w:color w:val="000000"/>
          <w:sz w:val="28"/>
          <w:lang w:val="ru-RU"/>
        </w:rPr>
        <w:t xml:space="preserve"> в день поступления осуществляет регистрацию заявления и направляет его на исполнение ответственному структурному подразделению. В случае поступления заявления после окончания рабочего времени, </w:t>
      </w:r>
      <w:proofErr w:type="gramStart"/>
      <w:r w:rsidRPr="00D85E50">
        <w:rPr>
          <w:color w:val="000000"/>
          <w:sz w:val="28"/>
          <w:lang w:val="ru-RU"/>
        </w:rPr>
        <w:t>в выходные и праздничные дни согласно трудовому законодательству Республики</w:t>
      </w:r>
      <w:proofErr w:type="gramEnd"/>
      <w:r w:rsidRPr="00D85E50">
        <w:rPr>
          <w:color w:val="000000"/>
          <w:sz w:val="28"/>
          <w:lang w:val="ru-RU"/>
        </w:rPr>
        <w:t xml:space="preserve"> Казахстан, заявление регистрируется следующим рабочим днем.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49" w:name="z371"/>
      <w:bookmarkEnd w:id="48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1) Сотрудник ответственного структурного подразделения </w:t>
      </w:r>
      <w:proofErr w:type="spellStart"/>
      <w:r w:rsidRPr="00D85E50">
        <w:rPr>
          <w:color w:val="000000"/>
          <w:sz w:val="28"/>
          <w:lang w:val="ru-RU"/>
        </w:rPr>
        <w:t>услугодателя</w:t>
      </w:r>
      <w:proofErr w:type="spellEnd"/>
      <w:r w:rsidRPr="00D85E50">
        <w:rPr>
          <w:color w:val="000000"/>
          <w:sz w:val="28"/>
          <w:lang w:val="ru-RU"/>
        </w:rPr>
        <w:t xml:space="preserve"> в течение 2 (двух) рабочих дней с момента получения проверяет полноту представленных документов.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50" w:name="z372"/>
      <w:bookmarkEnd w:id="49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В случае предоставления </w:t>
      </w:r>
      <w:proofErr w:type="spellStart"/>
      <w:r w:rsidRPr="00D85E50">
        <w:rPr>
          <w:color w:val="000000"/>
          <w:sz w:val="28"/>
          <w:lang w:val="ru-RU"/>
        </w:rPr>
        <w:t>услугополучателем</w:t>
      </w:r>
      <w:proofErr w:type="spellEnd"/>
      <w:r w:rsidRPr="00D85E50">
        <w:rPr>
          <w:color w:val="000000"/>
          <w:sz w:val="28"/>
          <w:lang w:val="ru-RU"/>
        </w:rPr>
        <w:t xml:space="preserve"> неполного пакета документов и (или) представления документов с истекшим сроком действия, сотрудник ответственного структурного подразделения </w:t>
      </w:r>
      <w:proofErr w:type="spellStart"/>
      <w:r w:rsidRPr="00D85E50">
        <w:rPr>
          <w:color w:val="000000"/>
          <w:sz w:val="28"/>
          <w:lang w:val="ru-RU"/>
        </w:rPr>
        <w:t>услугодателя</w:t>
      </w:r>
      <w:proofErr w:type="spellEnd"/>
      <w:r w:rsidRPr="00D85E50">
        <w:rPr>
          <w:color w:val="000000"/>
          <w:sz w:val="28"/>
          <w:lang w:val="ru-RU"/>
        </w:rPr>
        <w:t xml:space="preserve"> направляет мотивированный отказ в дальнейшем рассмотрении заявления на бумажном носителе или в случае подачи документов через Портал в "личный кабинет" </w:t>
      </w:r>
      <w:proofErr w:type="spellStart"/>
      <w:r w:rsidRPr="00D85E50">
        <w:rPr>
          <w:color w:val="000000"/>
          <w:sz w:val="28"/>
          <w:lang w:val="ru-RU"/>
        </w:rPr>
        <w:t>услугополучателя</w:t>
      </w:r>
      <w:proofErr w:type="spellEnd"/>
      <w:r w:rsidRPr="00D85E50">
        <w:rPr>
          <w:color w:val="000000"/>
          <w:sz w:val="28"/>
          <w:lang w:val="ru-RU"/>
        </w:rPr>
        <w:t xml:space="preserve"> в форме электронного документа, удостоверенного ЭЦП уполномоченного лица </w:t>
      </w:r>
      <w:proofErr w:type="spellStart"/>
      <w:r w:rsidRPr="00D85E50">
        <w:rPr>
          <w:color w:val="000000"/>
          <w:sz w:val="28"/>
          <w:lang w:val="ru-RU"/>
        </w:rPr>
        <w:t>услугодателя</w:t>
      </w:r>
      <w:proofErr w:type="spellEnd"/>
      <w:r w:rsidRPr="00D85E50">
        <w:rPr>
          <w:color w:val="000000"/>
          <w:sz w:val="28"/>
          <w:lang w:val="ru-RU"/>
        </w:rPr>
        <w:t>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51" w:name="z373"/>
      <w:bookmarkEnd w:id="50"/>
      <w:r>
        <w:rPr>
          <w:color w:val="000000"/>
          <w:sz w:val="28"/>
        </w:rPr>
        <w:lastRenderedPageBreak/>
        <w:t>     </w:t>
      </w:r>
      <w:r w:rsidRPr="00D85E50">
        <w:rPr>
          <w:color w:val="000000"/>
          <w:sz w:val="28"/>
          <w:lang w:val="ru-RU"/>
        </w:rPr>
        <w:t xml:space="preserve"> 2) При предоставлении </w:t>
      </w:r>
      <w:proofErr w:type="spellStart"/>
      <w:r w:rsidRPr="00D85E50">
        <w:rPr>
          <w:color w:val="000000"/>
          <w:sz w:val="28"/>
          <w:lang w:val="ru-RU"/>
        </w:rPr>
        <w:t>услугополучателем</w:t>
      </w:r>
      <w:proofErr w:type="spellEnd"/>
      <w:r w:rsidRPr="00D85E50">
        <w:rPr>
          <w:color w:val="000000"/>
          <w:sz w:val="28"/>
          <w:lang w:val="ru-RU"/>
        </w:rPr>
        <w:t xml:space="preserve"> полного пакета документов сотрудник ответственного структурного подразделения </w:t>
      </w:r>
      <w:proofErr w:type="spellStart"/>
      <w:r w:rsidRPr="00D85E50">
        <w:rPr>
          <w:color w:val="000000"/>
          <w:sz w:val="28"/>
          <w:lang w:val="ru-RU"/>
        </w:rPr>
        <w:t>услугодателя</w:t>
      </w:r>
      <w:proofErr w:type="spellEnd"/>
      <w:r w:rsidRPr="00D85E50">
        <w:rPr>
          <w:color w:val="000000"/>
          <w:sz w:val="28"/>
          <w:lang w:val="ru-RU"/>
        </w:rPr>
        <w:t xml:space="preserve"> направляет </w:t>
      </w:r>
      <w:proofErr w:type="spellStart"/>
      <w:r w:rsidRPr="00D85E50">
        <w:rPr>
          <w:color w:val="000000"/>
          <w:sz w:val="28"/>
          <w:lang w:val="ru-RU"/>
        </w:rPr>
        <w:t>услугополучателю</w:t>
      </w:r>
      <w:proofErr w:type="spellEnd"/>
      <w:r w:rsidRPr="00D85E50">
        <w:rPr>
          <w:color w:val="000000"/>
          <w:sz w:val="28"/>
          <w:lang w:val="ru-RU"/>
        </w:rPr>
        <w:t xml:space="preserve"> уведомление о принятии документов на конкурс по размещению государственного образовательного заказа на подготовку кадров с техническим, профессиональным и </w:t>
      </w:r>
      <w:proofErr w:type="spellStart"/>
      <w:r w:rsidRPr="00D85E50">
        <w:rPr>
          <w:color w:val="000000"/>
          <w:sz w:val="28"/>
          <w:lang w:val="ru-RU"/>
        </w:rPr>
        <w:t>послесредним</w:t>
      </w:r>
      <w:proofErr w:type="spellEnd"/>
      <w:r w:rsidRPr="00D85E50">
        <w:rPr>
          <w:color w:val="000000"/>
          <w:sz w:val="28"/>
          <w:lang w:val="ru-RU"/>
        </w:rPr>
        <w:t xml:space="preserve"> образованием в организациях образования в произвольной форме.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52" w:name="z374"/>
      <w:bookmarkEnd w:id="51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</w:t>
      </w:r>
      <w:proofErr w:type="spellStart"/>
      <w:r w:rsidRPr="00D85E50">
        <w:rPr>
          <w:color w:val="000000"/>
          <w:sz w:val="28"/>
          <w:lang w:val="ru-RU"/>
        </w:rPr>
        <w:t>Услугодатель</w:t>
      </w:r>
      <w:proofErr w:type="spellEnd"/>
      <w:r w:rsidRPr="00D85E50">
        <w:rPr>
          <w:color w:val="000000"/>
          <w:sz w:val="28"/>
          <w:lang w:val="ru-RU"/>
        </w:rPr>
        <w:t xml:space="preserve"> обеспечивает доставку документов в филиал Государственной корпорации не позднее, чем за сутки до истечения срока оказания государственной услуги.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53" w:name="z375"/>
      <w:bookmarkEnd w:id="52"/>
      <w:r w:rsidRPr="00D85E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30. </w:t>
      </w:r>
      <w:proofErr w:type="spellStart"/>
      <w:r w:rsidRPr="00D85E50">
        <w:rPr>
          <w:color w:val="000000"/>
          <w:sz w:val="28"/>
          <w:lang w:val="ru-RU"/>
        </w:rPr>
        <w:t>Услугодатель</w:t>
      </w:r>
      <w:proofErr w:type="spellEnd"/>
      <w:r w:rsidRPr="00D85E50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пункта 2 статьи 5 Закона Республики Казахстан "О государственных услугах". 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54" w:name="z376"/>
      <w:bookmarkEnd w:id="53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31. Жалоба на решение, действий (бездействия) </w:t>
      </w:r>
      <w:proofErr w:type="spellStart"/>
      <w:r w:rsidRPr="00D85E50">
        <w:rPr>
          <w:color w:val="000000"/>
          <w:sz w:val="28"/>
          <w:lang w:val="ru-RU"/>
        </w:rPr>
        <w:t>услугодателя</w:t>
      </w:r>
      <w:proofErr w:type="spellEnd"/>
      <w:r w:rsidRPr="00D85E50">
        <w:rPr>
          <w:color w:val="000000"/>
          <w:sz w:val="28"/>
          <w:lang w:val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D85E50">
        <w:rPr>
          <w:color w:val="000000"/>
          <w:sz w:val="28"/>
          <w:lang w:val="ru-RU"/>
        </w:rPr>
        <w:t>услугодателя</w:t>
      </w:r>
      <w:proofErr w:type="spellEnd"/>
      <w:r w:rsidRPr="00D85E50">
        <w:rPr>
          <w:color w:val="000000"/>
          <w:sz w:val="28"/>
          <w:lang w:val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55" w:name="z377"/>
      <w:bookmarkEnd w:id="54"/>
      <w:r w:rsidRPr="00D85E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Жалоба </w:t>
      </w:r>
      <w:proofErr w:type="spellStart"/>
      <w:r w:rsidRPr="00D85E50">
        <w:rPr>
          <w:color w:val="000000"/>
          <w:sz w:val="28"/>
          <w:lang w:val="ru-RU"/>
        </w:rPr>
        <w:t>услугополучателя</w:t>
      </w:r>
      <w:proofErr w:type="spellEnd"/>
      <w:r w:rsidRPr="00D85E50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D85E50">
        <w:rPr>
          <w:color w:val="000000"/>
          <w:sz w:val="28"/>
          <w:lang w:val="ru-RU"/>
        </w:rPr>
        <w:t>услугодателя</w:t>
      </w:r>
      <w:proofErr w:type="spellEnd"/>
      <w:r w:rsidRPr="00D85E50">
        <w:rPr>
          <w:color w:val="000000"/>
          <w:sz w:val="28"/>
          <w:lang w:val="ru-RU"/>
        </w:rPr>
        <w:t>, в соответствии с подпунктом 2) статьи 25 Закона Республики Казахстан "О государственных услугах", подлежит рассмотрению в течение 5 (пяти) рабочих дней со дня ее регистрации.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56" w:name="z378"/>
      <w:bookmarkEnd w:id="55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Жалоба </w:t>
      </w:r>
      <w:proofErr w:type="spellStart"/>
      <w:r w:rsidRPr="00D85E50">
        <w:rPr>
          <w:color w:val="000000"/>
          <w:sz w:val="28"/>
          <w:lang w:val="ru-RU"/>
        </w:rPr>
        <w:t>услугополучателя</w:t>
      </w:r>
      <w:proofErr w:type="spellEnd"/>
      <w:r w:rsidRPr="00D85E50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57" w:name="z379"/>
      <w:bookmarkEnd w:id="56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В случаях несогласия с результатами оказания государственной услуги </w:t>
      </w:r>
      <w:proofErr w:type="spellStart"/>
      <w:r w:rsidRPr="00D85E50">
        <w:rPr>
          <w:color w:val="000000"/>
          <w:sz w:val="28"/>
          <w:lang w:val="ru-RU"/>
        </w:rPr>
        <w:t>услугополучатель</w:t>
      </w:r>
      <w:proofErr w:type="spellEnd"/>
      <w:r w:rsidRPr="00D85E50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58" w:name="z380"/>
      <w:bookmarkEnd w:id="57"/>
      <w:r w:rsidRPr="00D85E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32. При определении организаций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 xml:space="preserve"> Комиссия руководствуется следующими основными критериями, а также информацией, подтверждающей исполнение требований уполномоченного органа в области образования, предъявляемым к организации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 xml:space="preserve"> для размещения государственного образовательного заказа на подготовку кадров с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 xml:space="preserve"> в соответствии с приложением 5 к настоящим Правилам: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59" w:name="z381"/>
      <w:bookmarkEnd w:id="58"/>
      <w:r w:rsidRPr="00D85E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1) наличие лицензии на право ведения образовательной деятельности по образовательным программам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 xml:space="preserve"> по заявленным специальностям с учетом </w:t>
      </w:r>
      <w:r w:rsidRPr="00D85E50">
        <w:rPr>
          <w:color w:val="000000"/>
          <w:sz w:val="28"/>
          <w:lang w:val="ru-RU"/>
        </w:rPr>
        <w:lastRenderedPageBreak/>
        <w:t xml:space="preserve">профиля подготовки кадров (за исключением организаций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>, расположенных в сельских населенных пунктах, в исправительных учреждениях уголовно-исполнительной системы) в соответствии с пунктом 3 приложения 1 к Закону Республики Казахстан "О разрешениях и уведомлениях";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60" w:name="z382"/>
      <w:bookmarkEnd w:id="59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2) наличие соответствующих учебно-производственных мастерских, залов, лабораторий, учебных полигонов, учебно-производственных баз для организации учебного процесса по квалификациям и специальностям (за исключением педагогических колледжей);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61" w:name="z383"/>
      <w:bookmarkEnd w:id="60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3) наличие педагогов высшей и первой категории, педагогов-экспертов, педагогов-исследователей, педагогов- мастеров и магистров от числа педагогов (не менее 30 %);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62" w:name="z384"/>
      <w:bookmarkEnd w:id="61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4) наличие штатных преподавателей и мастеров производственного обучения не менее 70% (не менее 50% для организаций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>, реализующих образовательные программы в сфере искусства и культуры);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63" w:name="z385"/>
      <w:bookmarkEnd w:id="62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5) наличие социально-бытовых условий для студентов (</w:t>
      </w:r>
      <w:proofErr w:type="gramStart"/>
      <w:r w:rsidRPr="00D85E50">
        <w:rPr>
          <w:color w:val="000000"/>
          <w:sz w:val="28"/>
          <w:lang w:val="ru-RU"/>
        </w:rPr>
        <w:t>наличие общежития</w:t>
      </w:r>
      <w:proofErr w:type="gramEnd"/>
      <w:r w:rsidRPr="00D85E50">
        <w:rPr>
          <w:color w:val="000000"/>
          <w:sz w:val="28"/>
          <w:lang w:val="ru-RU"/>
        </w:rPr>
        <w:t xml:space="preserve"> принадлежащего на праве собственности или аренды, оперативного управления, доверительного управления и/или хостела, и/или гостиницы) студентам, пунктов общественного питания и медицинского обслуживания);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64" w:name="z386"/>
      <w:bookmarkEnd w:id="63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6) наличие условий для лиц с особыми образовательными потребностями (обязательные требования: входные пандусы, световые сигналы, кнопка вызова, санузел согласно СНИП);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65" w:name="z387"/>
      <w:bookmarkEnd w:id="64"/>
      <w:r w:rsidRPr="00D85E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7) наличие документа о прохождении институциональной и/или специализированной аккредитации или государственной аттестации в соответствии со статьей 9-1 Закона Республики Казахстан "Об образовании";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66" w:name="z388"/>
      <w:bookmarkEnd w:id="65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8) сведения о трудоустройстве и занятости выпускников в первый год после окончания организаций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 xml:space="preserve"> по заявленным специальностям.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67" w:name="z389"/>
      <w:bookmarkEnd w:id="66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Данное требование не распространяется на организации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>, заявившихся по новым специальностям, а также на специальности, по которым выпуск не проводился;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68" w:name="z390"/>
      <w:bookmarkEnd w:id="67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9) охват обучающихся дуальным обучением и/или практикой на производстве по заявленным специальностям;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69" w:name="z391"/>
      <w:bookmarkEnd w:id="68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10) количество мест для приема обучающихся с учетом возможности организации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>;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70" w:name="z392"/>
      <w:bookmarkEnd w:id="69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11) наличие сайта, аккаунта в социальных сетях.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71" w:name="z393"/>
      <w:bookmarkEnd w:id="70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33. В случае отсутствия возможности получения документов и сведений, указанных в пункте 32, из информационных систем, Комиссия запрашивает </w:t>
      </w:r>
      <w:r w:rsidRPr="00D85E50">
        <w:rPr>
          <w:color w:val="000000"/>
          <w:sz w:val="28"/>
          <w:lang w:val="ru-RU"/>
        </w:rPr>
        <w:lastRenderedPageBreak/>
        <w:t xml:space="preserve">подтверждающие документы у организаций образования, реализующих образовательные программы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>.</w:t>
      </w:r>
    </w:p>
    <w:p w:rsidR="00236298" w:rsidRPr="00D16A45" w:rsidRDefault="00376946">
      <w:pPr>
        <w:spacing w:after="0"/>
        <w:jc w:val="both"/>
        <w:rPr>
          <w:lang w:val="ru-RU"/>
        </w:rPr>
      </w:pPr>
      <w:bookmarkStart w:id="72" w:name="z394"/>
      <w:bookmarkEnd w:id="71"/>
      <w:r w:rsidRPr="00D85E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34. Комиссия рассматривает конкурсные заявки в течение 10 календарных дней со дня начала Конкурса, определяет степень их соответствия требованиям уполномоченного органа в области образования, предъявляемым к организации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 xml:space="preserve">, указанных в пункте 33 настоящих правил, для размещения государственного образовательного заказа и финансирования подготовки кадров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 xml:space="preserve"> и проводит их оценку согласно приложению </w:t>
      </w:r>
      <w:r w:rsidRPr="00D16A45">
        <w:rPr>
          <w:color w:val="000000"/>
          <w:sz w:val="28"/>
          <w:lang w:val="ru-RU"/>
        </w:rPr>
        <w:t>6 к настоящим Правилам.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73" w:name="z395"/>
      <w:bookmarkEnd w:id="72"/>
      <w:r>
        <w:rPr>
          <w:color w:val="000000"/>
          <w:sz w:val="28"/>
        </w:rPr>
        <w:t>     </w:t>
      </w:r>
      <w:r w:rsidRPr="00D16A45">
        <w:rPr>
          <w:color w:val="000000"/>
          <w:sz w:val="28"/>
          <w:lang w:val="ru-RU"/>
        </w:rPr>
        <w:t xml:space="preserve"> </w:t>
      </w:r>
      <w:r w:rsidRPr="00D85E50">
        <w:rPr>
          <w:color w:val="000000"/>
          <w:sz w:val="28"/>
          <w:lang w:val="ru-RU"/>
        </w:rPr>
        <w:t xml:space="preserve">35. Решение Комиссии об определении перечня организаций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 xml:space="preserve">, в которых по условиям конкурса размещается государственный образовательный заказ на подготовку кадров с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 xml:space="preserve"> с указанием специальности (квалификации), базы и языка обучения, проектной возможности в течение пяти рабочих дней публикуется на интернет-ресурсах органов управления образованием области, города республиканского значения и столицы.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74" w:name="z396"/>
      <w:bookmarkEnd w:id="73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36. Органы управления образованием области, городов республиканского значения и столицы в соответствии с приказом № 578 проводят распределение государственного образовательного заказа по выбору абитуриентов по организациям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>, утвержденным решением Комиссии.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75" w:name="z397"/>
      <w:bookmarkEnd w:id="74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37. При наличии нераспределенных мест по государственному образовательному заказу, неукомплектованности групп по специальностям (менее 15 человек), неохваченных абитуриентов, Комиссия принимает решение о перераспределении государственного образовательного заказа по специальностям и организациям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>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76" w:name="z398"/>
      <w:bookmarkEnd w:id="75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38. Комиссия по итогам распределения государственного образовательного заказа среди абитуриентов, а также в соответствии с фактическим приемом в организации образования, в которых государственный образовательный заказ размещается без процедуры распределения, размещает государственный образовательный заказ на подготовку кадров с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>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77" w:name="z399"/>
      <w:bookmarkEnd w:id="76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39. Решение Комиссии о размещении государственного образовательного заказа на подготовку кадров с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 xml:space="preserve"> в организациях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 xml:space="preserve"> в течение пяти рабочих дней после проведения заседаний публикуются на интернет-ресурсах</w:t>
      </w:r>
      <w:r>
        <w:rPr>
          <w:color w:val="000000"/>
          <w:sz w:val="28"/>
        </w:rPr>
        <w:t> </w:t>
      </w:r>
      <w:r w:rsidRPr="00D85E50">
        <w:rPr>
          <w:color w:val="000000"/>
          <w:sz w:val="28"/>
          <w:lang w:val="ru-RU"/>
        </w:rPr>
        <w:t>УОСО, органов управления</w:t>
      </w:r>
      <w:r>
        <w:rPr>
          <w:color w:val="000000"/>
          <w:sz w:val="28"/>
        </w:rPr>
        <w:t> </w:t>
      </w:r>
      <w:r w:rsidRPr="00D85E50">
        <w:rPr>
          <w:color w:val="000000"/>
          <w:sz w:val="28"/>
          <w:lang w:val="ru-RU"/>
        </w:rPr>
        <w:t>образованием области,</w:t>
      </w:r>
      <w:r>
        <w:rPr>
          <w:color w:val="000000"/>
          <w:sz w:val="28"/>
        </w:rPr>
        <w:t> </w:t>
      </w:r>
      <w:r w:rsidRPr="00D85E50">
        <w:rPr>
          <w:color w:val="000000"/>
          <w:sz w:val="28"/>
          <w:lang w:val="ru-RU"/>
        </w:rPr>
        <w:t>города</w:t>
      </w:r>
      <w:r>
        <w:rPr>
          <w:color w:val="000000"/>
          <w:sz w:val="28"/>
        </w:rPr>
        <w:t> </w:t>
      </w:r>
      <w:r w:rsidRPr="00D85E50">
        <w:rPr>
          <w:color w:val="000000"/>
          <w:sz w:val="28"/>
          <w:lang w:val="ru-RU"/>
        </w:rPr>
        <w:t>республиканского значения и столицы в срок до 27 августа календарного года.</w:t>
      </w:r>
    </w:p>
    <w:p w:rsidR="00236298" w:rsidRPr="00D85E50" w:rsidRDefault="00376946">
      <w:pPr>
        <w:spacing w:after="0"/>
        <w:jc w:val="both"/>
        <w:rPr>
          <w:lang w:val="ru-RU"/>
        </w:rPr>
      </w:pPr>
      <w:bookmarkStart w:id="78" w:name="z400"/>
      <w:bookmarkEnd w:id="77"/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Решение Комиссии являются основанием для формирования групп по специальностям, квалификациям и нагрузки педагогов организаций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>.</w:t>
      </w:r>
    </w:p>
    <w:p w:rsidR="00236298" w:rsidRDefault="00376946">
      <w:pPr>
        <w:spacing w:after="0"/>
        <w:jc w:val="both"/>
      </w:pPr>
      <w:bookmarkStart w:id="79" w:name="z401"/>
      <w:bookmarkEnd w:id="78"/>
      <w:r w:rsidRPr="00D85E5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40. На основании решения Комиссии приказом руководителя УОСО, постановлением местного исполнительного органа области, городов республиканского значения и столицы до 1 сентября календарного года размещается государственный образовательный заказ на подготовку кадров в организациях </w:t>
      </w:r>
      <w:proofErr w:type="spellStart"/>
      <w:r w:rsidRPr="00D85E50">
        <w:rPr>
          <w:color w:val="000000"/>
          <w:sz w:val="28"/>
          <w:lang w:val="ru-RU"/>
        </w:rPr>
        <w:t>ТиППО</w:t>
      </w:r>
      <w:proofErr w:type="spellEnd"/>
      <w:r w:rsidRPr="00D85E50">
        <w:rPr>
          <w:color w:val="000000"/>
          <w:sz w:val="28"/>
          <w:lang w:val="ru-RU"/>
        </w:rPr>
        <w:t xml:space="preserve"> согласно приложению </w:t>
      </w:r>
      <w:r>
        <w:rPr>
          <w:color w:val="000000"/>
          <w:sz w:val="28"/>
        </w:rPr>
        <w:t xml:space="preserve">7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236298" w:rsidRDefault="00376946">
      <w:pPr>
        <w:spacing w:after="0"/>
        <w:jc w:val="both"/>
      </w:pPr>
      <w:bookmarkStart w:id="80" w:name="z402"/>
      <w:bookmarkEnd w:id="79"/>
      <w:r>
        <w:rPr>
          <w:b/>
          <w:color w:val="000000"/>
        </w:rPr>
        <w:t xml:space="preserve"> </w:t>
      </w:r>
      <w:bookmarkStart w:id="81" w:name="z578"/>
      <w:bookmarkEnd w:id="80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46"/>
        <w:gridCol w:w="3631"/>
      </w:tblGrid>
      <w:tr w:rsidR="00236298" w:rsidRPr="00D85E5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"/>
          <w:p w:rsidR="00236298" w:rsidRDefault="003769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236298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236298" w:rsidRDefault="00376946">
      <w:pPr>
        <w:spacing w:after="0"/>
        <w:jc w:val="both"/>
      </w:pPr>
      <w:bookmarkStart w:id="82" w:name="z580"/>
      <w:r w:rsidRPr="00D85E50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85E5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85E50">
        <w:rPr>
          <w:b/>
          <w:color w:val="000000"/>
          <w:lang w:val="ru-RU"/>
        </w:rPr>
        <w:t xml:space="preserve"> </w:t>
      </w:r>
      <w:bookmarkStart w:id="83" w:name="z590"/>
      <w:bookmarkEnd w:id="82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6"/>
        <w:gridCol w:w="2911"/>
        <w:gridCol w:w="2261"/>
        <w:gridCol w:w="4027"/>
        <w:gridCol w:w="32"/>
      </w:tblGrid>
      <w:tr w:rsidR="00236298" w:rsidRPr="00D16A45" w:rsidTr="00D85E50">
        <w:trPr>
          <w:gridAfter w:val="1"/>
          <w:wAfter w:w="30" w:type="dxa"/>
          <w:trHeight w:val="30"/>
          <w:tblCellSpacing w:w="0" w:type="auto"/>
        </w:trPr>
        <w:tc>
          <w:tcPr>
            <w:tcW w:w="59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"/>
          <w:p w:rsidR="00236298" w:rsidRDefault="003769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36298" w:rsidRPr="00D85E50" w:rsidRDefault="00376946">
            <w:pPr>
              <w:spacing w:after="0"/>
              <w:jc w:val="center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размещения государственного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образовательного заказа на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подготовку кадров с техническим и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 xml:space="preserve">профессиональным,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послесредним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>,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высшим и послевузовским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образованием с учетом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потребностей рынка труда, на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подготовительные отделения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организаций высшего и (или)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послевузовского образования, а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также на дошкольное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воспитание и обучение, среднее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образование и дополнительное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образование детей</w:t>
            </w:r>
          </w:p>
        </w:tc>
      </w:tr>
      <w:tr w:rsidR="00236298" w:rsidRPr="00D16A4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lastRenderedPageBreak/>
              <w:t xml:space="preserve">Стандарт государственной услуги "Прием документов на конкурс по размещению государственного образовательного заказа на подготовку кадров с техническим и профессиональным,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послесредним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 xml:space="preserve"> образованием"</w:t>
            </w:r>
          </w:p>
        </w:tc>
      </w:tr>
      <w:tr w:rsidR="00236298" w:rsidRPr="00D16A45" w:rsidTr="00D85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67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 xml:space="preserve">Государственная услуга оказывается местными исполнительными органами областей, городов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 xml:space="preserve">-Султан, Алматы и Шымкента, управлениями образования областей, городов республиканского значения, столицы (далее –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>).</w:t>
            </w:r>
          </w:p>
        </w:tc>
      </w:tr>
      <w:tr w:rsidR="00236298" w:rsidRPr="00D16A45" w:rsidTr="00D85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67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 xml:space="preserve">Прием заявлений и выдача результатов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 и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D85E5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236298" w:rsidRPr="00D16A45" w:rsidTr="00D85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7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 xml:space="preserve">1) с момента сдачи пакета документов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>: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в Государственную корпорацию – 5 рабочих дней;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через портал – 3 рабочих дня.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 xml:space="preserve">При обращении в Государственную корпорацию день приема не входит в срок оказания государственной услуги.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 xml:space="preserve">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услуги;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 xml:space="preserve"> в Государственной корпорации – 15 минут;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 xml:space="preserve"> в Государственной корпорации – 20 минут.</w:t>
            </w:r>
          </w:p>
        </w:tc>
      </w:tr>
      <w:tr w:rsidR="00236298" w:rsidTr="00D85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</w:p>
        </w:tc>
        <w:tc>
          <w:tcPr>
            <w:tcW w:w="67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236298" w:rsidRPr="00D16A45" w:rsidTr="00D85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7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 xml:space="preserve">Уведомление о принятии документов на конкурс по размещению государственного образовательного заказа на подготовку кадров с техническим и профессиональным,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послесредним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 xml:space="preserve"> образованием в организациях образования в произвольной форме либо мотивированный ответ об отказе в оказании государственной услуги.</w:t>
            </w:r>
          </w:p>
        </w:tc>
      </w:tr>
      <w:tr w:rsidR="00236298" w:rsidRPr="00D16A45" w:rsidTr="00D85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</w:t>
            </w:r>
            <w:r w:rsidRPr="00D85E50">
              <w:rPr>
                <w:color w:val="000000"/>
                <w:sz w:val="20"/>
                <w:lang w:val="ru-RU"/>
              </w:rPr>
              <w:lastRenderedPageBreak/>
              <w:t>предусмотренных законодательством Республики Казахстан</w:t>
            </w:r>
          </w:p>
        </w:tc>
        <w:tc>
          <w:tcPr>
            <w:tcW w:w="67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lastRenderedPageBreak/>
              <w:t xml:space="preserve">Государственная услуга оказывается на бесплатной основе юридическим лицам (далее –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>).</w:t>
            </w:r>
          </w:p>
        </w:tc>
      </w:tr>
      <w:tr w:rsidR="00236298" w:rsidRPr="00D16A45" w:rsidTr="00D85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67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 xml:space="preserve"> – с понедельника по пятницу включительно,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 xml:space="preserve"> с 9:00 до 17:30 часов, с перерывом на обед с 13:00 до 14:30 часов;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2) Государственная корпорация – с понедельника по субботу включительно в соответствии с установленным графиком работы с 9:00 до 20:00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 xml:space="preserve">Прием осуществляется в порядке "электронной" очереди, по выбору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 xml:space="preserve"> – без ускоренного обслуживания, возможно "бронирование" электронной очереди посредством веб-портала "электронного правительства".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 xml:space="preserve">3) портал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а также контактные телефоны справочных служб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 xml:space="preserve"> размещены: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1) на интернет-ресурсе местных исполнительных органов в области образования;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 xml:space="preserve">2) на интернет-ресурсе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D85E50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D85E50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D85E5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236298" w:rsidTr="00D85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  <w:tc>
          <w:tcPr>
            <w:tcW w:w="67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 w:rsidRPr="00D85E50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 xml:space="preserve"> (либо его представителя по доверенности) в Государственную корпорацию предоставляет следующий пакет документов: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 xml:space="preserve"> 1) заявление на имя председателя Комиссии по форме согласно приложению 21 к настоящим Правилам;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 xml:space="preserve"> 2) Информационную карту о соответствии требованиям, предъявляемым к организации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ТиППО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>, для размещения государственного образовательного заказа согласно приложению 5 к настоящим Правил;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при обращении через портал: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1) электронная копия заявления на имя председателя Комиссии по форме согласно приложению 21 к настоящим Правилам;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 xml:space="preserve">2) электронная копия информационной карты о соответствии требованиям, предъявляемым к организации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ТиППО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 xml:space="preserve">, для размещения государственного образовательного заказа согласно приложению </w:t>
            </w:r>
            <w:r>
              <w:rPr>
                <w:color w:val="000000"/>
                <w:sz w:val="20"/>
              </w:rPr>
              <w:t xml:space="preserve">5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36298" w:rsidRPr="00D16A45" w:rsidTr="00D85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7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 xml:space="preserve">2) в отношении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tr w:rsidR="00236298" w:rsidRPr="00D16A45" w:rsidTr="00D85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 xml:space="preserve">Иные требования с учетом </w:t>
            </w:r>
            <w:r w:rsidRPr="00D85E50">
              <w:rPr>
                <w:color w:val="000000"/>
                <w:sz w:val="20"/>
                <w:lang w:val="ru-RU"/>
              </w:rPr>
              <w:lastRenderedPageBreak/>
              <w:t>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67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D85E50">
              <w:rPr>
                <w:color w:val="000000"/>
                <w:sz w:val="20"/>
                <w:lang w:val="ru-RU"/>
              </w:rPr>
              <w:lastRenderedPageBreak/>
              <w:t>Услугополучатель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</w:t>
            </w:r>
            <w:r w:rsidRPr="00D85E50">
              <w:rPr>
                <w:color w:val="000000"/>
                <w:sz w:val="20"/>
                <w:lang w:val="ru-RU"/>
              </w:rPr>
              <w:lastRenderedPageBreak/>
              <w:t>и статусе оказания государственной услуги в режиме удаленного доступа посредством "личного кабинета" портала, а также Единого контакт-центра: 1414, 8 800 080 7777.</w:t>
            </w:r>
          </w:p>
        </w:tc>
      </w:tr>
    </w:tbl>
    <w:p w:rsidR="00236298" w:rsidRPr="00D16A45" w:rsidRDefault="00236298">
      <w:pPr>
        <w:spacing w:after="0"/>
        <w:jc w:val="both"/>
        <w:rPr>
          <w:lang w:val="ru-RU"/>
        </w:rPr>
      </w:pPr>
      <w:bookmarkStart w:id="84" w:name="z600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1"/>
        <w:gridCol w:w="3896"/>
      </w:tblGrid>
      <w:tr w:rsidR="00236298" w:rsidRPr="00D16A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"/>
          <w:p w:rsidR="00236298" w:rsidRPr="00D16A45" w:rsidRDefault="0037694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36298" w:rsidRPr="00D85E50" w:rsidRDefault="00376946">
            <w:pPr>
              <w:spacing w:after="0"/>
              <w:jc w:val="center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Приложение 5 к Правилам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размещения государственного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образовательного заказа на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подготовку кадров с техническим и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 xml:space="preserve">профессиональным,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послесредним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>,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высшим и послевузовским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образованием с учетом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потребностей рынка труда, на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подготовительные отделения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организаций высшего и (или)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послевузовского образования, а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также на дошкольное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воспитание и обучение, среднее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образование и дополнительное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образование детей</w:t>
            </w:r>
          </w:p>
        </w:tc>
      </w:tr>
    </w:tbl>
    <w:p w:rsidR="00236298" w:rsidRPr="00D85E50" w:rsidRDefault="00376946">
      <w:pPr>
        <w:spacing w:after="0"/>
        <w:rPr>
          <w:lang w:val="ru-RU"/>
        </w:rPr>
      </w:pPr>
      <w:bookmarkStart w:id="85" w:name="z602"/>
      <w:r w:rsidRPr="00D85E50">
        <w:rPr>
          <w:b/>
          <w:color w:val="000000"/>
          <w:lang w:val="ru-RU"/>
        </w:rPr>
        <w:lastRenderedPageBreak/>
        <w:t xml:space="preserve"> Информационная карта организации технического и профессионального, </w:t>
      </w:r>
      <w:proofErr w:type="spellStart"/>
      <w:r w:rsidRPr="00D85E50">
        <w:rPr>
          <w:b/>
          <w:color w:val="000000"/>
          <w:lang w:val="ru-RU"/>
        </w:rPr>
        <w:t>послесреднего</w:t>
      </w:r>
      <w:proofErr w:type="spellEnd"/>
      <w:r w:rsidRPr="00D85E50">
        <w:rPr>
          <w:b/>
          <w:color w:val="000000"/>
          <w:lang w:val="ru-RU"/>
        </w:rPr>
        <w:t xml:space="preserve"> образования</w:t>
      </w:r>
    </w:p>
    <w:p w:rsidR="00236298" w:rsidRPr="00D85E50" w:rsidRDefault="00376946">
      <w:pPr>
        <w:spacing w:after="0"/>
        <w:rPr>
          <w:lang w:val="ru-RU"/>
        </w:rPr>
      </w:pPr>
      <w:bookmarkStart w:id="86" w:name="z603"/>
      <w:bookmarkEnd w:id="85"/>
      <w:r w:rsidRPr="00D85E50">
        <w:rPr>
          <w:b/>
          <w:color w:val="000000"/>
          <w:lang w:val="ru-RU"/>
        </w:rPr>
        <w:t xml:space="preserve"> ____________________________________________________ </w:t>
      </w:r>
      <w:r w:rsidRPr="00D85E50">
        <w:rPr>
          <w:lang w:val="ru-RU"/>
        </w:rPr>
        <w:br/>
      </w:r>
      <w:r w:rsidRPr="00D85E50">
        <w:rPr>
          <w:b/>
          <w:color w:val="000000"/>
          <w:lang w:val="ru-RU"/>
        </w:rPr>
        <w:t xml:space="preserve">(полное наименование организации технического и профессионального,  </w:t>
      </w:r>
      <w:r w:rsidRPr="00D85E50">
        <w:rPr>
          <w:lang w:val="ru-RU"/>
        </w:rPr>
        <w:br/>
      </w:r>
      <w:proofErr w:type="spellStart"/>
      <w:r w:rsidRPr="00D85E50">
        <w:rPr>
          <w:b/>
          <w:color w:val="000000"/>
          <w:lang w:val="ru-RU"/>
        </w:rPr>
        <w:t>послесреднего</w:t>
      </w:r>
      <w:proofErr w:type="spellEnd"/>
      <w:r w:rsidRPr="00D85E50">
        <w:rPr>
          <w:b/>
          <w:color w:val="000000"/>
          <w:lang w:val="ru-RU"/>
        </w:rPr>
        <w:t xml:space="preserve"> образования _____________________________________________________ </w:t>
      </w:r>
      <w:r w:rsidRPr="00D85E50">
        <w:rPr>
          <w:lang w:val="ru-RU"/>
        </w:rPr>
        <w:br/>
      </w:r>
      <w:r w:rsidRPr="00D85E50">
        <w:rPr>
          <w:b/>
          <w:color w:val="000000"/>
          <w:lang w:val="ru-RU"/>
        </w:rPr>
        <w:t xml:space="preserve">(фактический адрес, телефон, факс, электронная почта) </w:t>
      </w:r>
      <w:r w:rsidRPr="00D85E50">
        <w:rPr>
          <w:lang w:val="ru-RU"/>
        </w:rPr>
        <w:br/>
      </w:r>
      <w:r w:rsidRPr="00D85E50">
        <w:rPr>
          <w:b/>
          <w:color w:val="000000"/>
          <w:lang w:val="ru-RU"/>
        </w:rPr>
        <w:t xml:space="preserve">_____________________________________________________ </w:t>
      </w:r>
      <w:r w:rsidRPr="00D85E50">
        <w:rPr>
          <w:lang w:val="ru-RU"/>
        </w:rPr>
        <w:br/>
      </w:r>
      <w:r w:rsidRPr="00D85E50">
        <w:rPr>
          <w:b/>
          <w:color w:val="000000"/>
          <w:lang w:val="ru-RU"/>
        </w:rPr>
        <w:t xml:space="preserve">(учредитель) ____________________________________________________ </w:t>
      </w:r>
      <w:r w:rsidRPr="00D85E50">
        <w:rPr>
          <w:lang w:val="ru-RU"/>
        </w:rPr>
        <w:br/>
      </w:r>
      <w:r w:rsidRPr="00D85E50">
        <w:rPr>
          <w:b/>
          <w:color w:val="000000"/>
          <w:lang w:val="ru-RU"/>
        </w:rPr>
        <w:t>(код, наименование специальностей, квалификаций)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6"/>
        <w:gridCol w:w="4548"/>
        <w:gridCol w:w="4408"/>
      </w:tblGrid>
      <w:tr w:rsidR="00236298">
        <w:trPr>
          <w:trHeight w:val="30"/>
          <w:tblCellSpacing w:w="0" w:type="auto"/>
        </w:trPr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"/>
          <w:p w:rsidR="00236298" w:rsidRDefault="00376946">
            <w:pPr>
              <w:spacing w:after="0"/>
              <w:jc w:val="both"/>
            </w:pPr>
            <w:r w:rsidRPr="00D85E50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 п/п</w:t>
            </w:r>
          </w:p>
        </w:tc>
        <w:tc>
          <w:tcPr>
            <w:tcW w:w="5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0"/>
              <w:jc w:val="both"/>
              <w:rPr>
                <w:lang w:val="ru-RU"/>
              </w:rPr>
            </w:pPr>
            <w:r w:rsidRPr="00D85E50">
              <w:rPr>
                <w:b/>
                <w:color w:val="000000"/>
                <w:lang w:val="ru-RU"/>
              </w:rPr>
              <w:t xml:space="preserve"> Сведения об организации технического и профессионального, </w:t>
            </w:r>
            <w:proofErr w:type="spellStart"/>
            <w:r w:rsidRPr="00D85E50">
              <w:rPr>
                <w:b/>
                <w:color w:val="000000"/>
                <w:lang w:val="ru-RU"/>
              </w:rPr>
              <w:t>послесреднего</w:t>
            </w:r>
            <w:proofErr w:type="spellEnd"/>
            <w:r w:rsidRPr="00D85E50">
              <w:rPr>
                <w:b/>
                <w:color w:val="000000"/>
                <w:lang w:val="ru-RU"/>
              </w:rPr>
              <w:t xml:space="preserve"> образования</w:t>
            </w:r>
          </w:p>
        </w:tc>
        <w:tc>
          <w:tcPr>
            <w:tcW w:w="5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0"/>
              <w:jc w:val="both"/>
            </w:pPr>
            <w:r w:rsidRPr="00D85E50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Описание</w:t>
            </w:r>
            <w:proofErr w:type="spellEnd"/>
          </w:p>
        </w:tc>
      </w:tr>
      <w:tr w:rsidR="00236298">
        <w:trPr>
          <w:trHeight w:val="30"/>
          <w:tblCellSpacing w:w="0" w:type="auto"/>
        </w:trPr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 xml:space="preserve">Приложение к лицензии на право ведения образовательной деятельности по заявленным специальностям по профилю подготовки кадров (за исключением организаций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ТиППО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>, расположенных в сельских населенных пунктах, в исправительных учреждениях</w:t>
            </w:r>
            <w:r>
              <w:rPr>
                <w:color w:val="000000"/>
                <w:sz w:val="20"/>
              </w:rPr>
              <w:t> </w:t>
            </w:r>
            <w:r w:rsidRPr="00D85E50">
              <w:rPr>
                <w:color w:val="000000"/>
                <w:sz w:val="20"/>
                <w:lang w:val="ru-RU"/>
              </w:rPr>
              <w:t>уголовно-исполнительной системы)</w:t>
            </w:r>
          </w:p>
        </w:tc>
        <w:tc>
          <w:tcPr>
            <w:tcW w:w="5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№,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</w:p>
        </w:tc>
      </w:tr>
      <w:tr w:rsidR="00236298" w:rsidRPr="00D16A45">
        <w:trPr>
          <w:trHeight w:val="30"/>
          <w:tblCellSpacing w:w="0" w:type="auto"/>
        </w:trPr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Наличие соответствующих учебно-производственных мастерских, залов, лабораторий, учебных полигонов, учебно-производственных баз для организации учебного процесса по квалификациям и специальностям (за исключением педагогических колледжей)</w:t>
            </w:r>
          </w:p>
        </w:tc>
        <w:tc>
          <w:tcPr>
            <w:tcW w:w="5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Количество учебно-производственных мастерских, лабораторий по специальностям</w:t>
            </w:r>
          </w:p>
        </w:tc>
      </w:tr>
      <w:tr w:rsidR="00236298" w:rsidRPr="00D16A45">
        <w:trPr>
          <w:trHeight w:val="30"/>
          <w:tblCellSpacing w:w="0" w:type="auto"/>
        </w:trPr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Наличие педагогов высшей и первой категории, педагогов-экспертов, педагогов-исследователей, педагогов- мастеров и магистров от числа педагогов (не менее 30 %);</w:t>
            </w:r>
          </w:p>
        </w:tc>
        <w:tc>
          <w:tcPr>
            <w:tcW w:w="5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Количество педагогов по квалификационным категориям</w:t>
            </w:r>
          </w:p>
        </w:tc>
      </w:tr>
      <w:tr w:rsidR="00236298">
        <w:trPr>
          <w:trHeight w:val="30"/>
          <w:tblCellSpacing w:w="0" w:type="auto"/>
        </w:trPr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 xml:space="preserve">Наличие штатных преподавателей и мастеров производственного обучения не менее 70% (не менее 50% для организаций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ТиППО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>, реализующих образовательные программы в сфере искусства и культуры)</w:t>
            </w:r>
          </w:p>
        </w:tc>
        <w:tc>
          <w:tcPr>
            <w:tcW w:w="5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штатных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педагогов</w:t>
            </w:r>
            <w:proofErr w:type="spellEnd"/>
          </w:p>
        </w:tc>
      </w:tr>
      <w:tr w:rsidR="00236298">
        <w:trPr>
          <w:trHeight w:val="30"/>
          <w:tblCellSpacing w:w="0" w:type="auto"/>
        </w:trPr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5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Наличие социально-бытовых условий для студентов (</w:t>
            </w:r>
            <w:proofErr w:type="gramStart"/>
            <w:r w:rsidRPr="00D85E50">
              <w:rPr>
                <w:color w:val="000000"/>
                <w:sz w:val="20"/>
                <w:lang w:val="ru-RU"/>
              </w:rPr>
              <w:t>наличие общежития</w:t>
            </w:r>
            <w:proofErr w:type="gramEnd"/>
            <w:r w:rsidRPr="00D85E50">
              <w:rPr>
                <w:color w:val="000000"/>
                <w:sz w:val="20"/>
                <w:lang w:val="ru-RU"/>
              </w:rPr>
              <w:t xml:space="preserve"> принадлежащего на праве собственности или аренды, оперативного управления, доверительного управления и/или хостела, и/или гостиницы) студентам, пунктов общественного питания и медицинского обслуживания)</w:t>
            </w:r>
          </w:p>
        </w:tc>
        <w:tc>
          <w:tcPr>
            <w:tcW w:w="5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№,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</w:tr>
      <w:tr w:rsidR="00236298">
        <w:trPr>
          <w:trHeight w:val="30"/>
          <w:tblCellSpacing w:w="0" w:type="auto"/>
        </w:trPr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Наличие условий для лиц с особыми образовательными потребностями (обязательные требования: входные пандусы, световые сигналы, кнопка вызова, санузел согласно СНИП)</w:t>
            </w:r>
          </w:p>
        </w:tc>
        <w:tc>
          <w:tcPr>
            <w:tcW w:w="5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Краткое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</w:p>
        </w:tc>
      </w:tr>
      <w:tr w:rsidR="00236298">
        <w:trPr>
          <w:trHeight w:val="30"/>
          <w:tblCellSpacing w:w="0" w:type="auto"/>
        </w:trPr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Наличие документа о прохождении институциональной и/или специализированной аккредитации, государственной аттестации</w:t>
            </w:r>
          </w:p>
        </w:tc>
        <w:tc>
          <w:tcPr>
            <w:tcW w:w="5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</w:p>
        </w:tc>
      </w:tr>
      <w:tr w:rsidR="00236298" w:rsidRPr="00D16A45">
        <w:trPr>
          <w:trHeight w:val="30"/>
          <w:tblCellSpacing w:w="0" w:type="auto"/>
        </w:trPr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 xml:space="preserve">Трудоустройство и занятость выпускников в первый год после окончания организаций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ТиППО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 xml:space="preserve"> по заявленным специальностям.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 xml:space="preserve">Данное требование не распространяется на организации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ТиППО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>, заявившихся по новым специальностям, а также на специальности, по которым выпуск не проводился</w:t>
            </w:r>
          </w:p>
        </w:tc>
        <w:tc>
          <w:tcPr>
            <w:tcW w:w="5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Доля трудоустроенных выпускников по специальностям на основе данных Межведомственного расчетного центра социальных выплат (ГЦВП) и занятых выпускников на основе данных, подтверждающих продолжение обучение в вузах, службу в рядах ВС, нахождение в отпуске по уходу за ребенком</w:t>
            </w:r>
          </w:p>
        </w:tc>
      </w:tr>
      <w:tr w:rsidR="00236298" w:rsidRPr="00D16A45">
        <w:trPr>
          <w:trHeight w:val="30"/>
          <w:tblCellSpacing w:w="0" w:type="auto"/>
        </w:trPr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Охват обучающихся дуальным обучением и/или практикой на производстве</w:t>
            </w:r>
          </w:p>
        </w:tc>
        <w:tc>
          <w:tcPr>
            <w:tcW w:w="5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Количество обучающихся, охваченных дуальным обучением и/или практикой на производстве</w:t>
            </w:r>
          </w:p>
        </w:tc>
      </w:tr>
      <w:tr w:rsidR="00236298" w:rsidRPr="00D16A45">
        <w:trPr>
          <w:trHeight w:val="30"/>
          <w:tblCellSpacing w:w="0" w:type="auto"/>
        </w:trPr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 xml:space="preserve">Количество мест для приема обучающихся с учетом возможности организации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ТиППО</w:t>
            </w:r>
            <w:proofErr w:type="spellEnd"/>
          </w:p>
        </w:tc>
        <w:tc>
          <w:tcPr>
            <w:tcW w:w="5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Количество мест определятся с учетом проектной мощности (две смены), с планированием учебного процесса</w:t>
            </w:r>
          </w:p>
        </w:tc>
      </w:tr>
      <w:tr w:rsidR="00236298">
        <w:trPr>
          <w:trHeight w:val="30"/>
          <w:tblCellSpacing w:w="0" w:type="auto"/>
        </w:trPr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Наличие сайта организации образования, аккаунта в социальных сетях</w:t>
            </w:r>
          </w:p>
        </w:tc>
        <w:tc>
          <w:tcPr>
            <w:tcW w:w="5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аккаунта</w:t>
            </w:r>
            <w:proofErr w:type="spellEnd"/>
          </w:p>
        </w:tc>
      </w:tr>
    </w:tbl>
    <w:p w:rsidR="00236298" w:rsidRDefault="0037694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Достоверность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вышеприведенной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информации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подтверждаю</w:t>
      </w:r>
      <w:proofErr w:type="spellEnd"/>
      <w:r>
        <w:rPr>
          <w:color w:val="000000"/>
          <w:sz w:val="28"/>
        </w:rPr>
        <w:t xml:space="preserve">.  </w:t>
      </w:r>
    </w:p>
    <w:p w:rsidR="00236298" w:rsidRPr="00D85E50" w:rsidRDefault="003769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Руководитель организации _______________________________________________</w:t>
      </w:r>
      <w:r w:rsidRPr="00D85E50">
        <w:rPr>
          <w:lang w:val="ru-RU"/>
        </w:rPr>
        <w:br/>
      </w:r>
      <w:r w:rsidRPr="00D85E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D85E50">
        <w:rPr>
          <w:color w:val="000000"/>
          <w:sz w:val="28"/>
          <w:lang w:val="ru-RU"/>
        </w:rPr>
        <w:t xml:space="preserve"> (</w:t>
      </w:r>
      <w:proofErr w:type="gramEnd"/>
      <w:r w:rsidRPr="00D85E50">
        <w:rPr>
          <w:color w:val="000000"/>
          <w:sz w:val="28"/>
          <w:lang w:val="ru-RU"/>
        </w:rPr>
        <w:t xml:space="preserve">подпись, Ф.И.О. (при его наличии))  </w:t>
      </w:r>
    </w:p>
    <w:p w:rsidR="00236298" w:rsidRDefault="00376946">
      <w:pPr>
        <w:spacing w:after="0"/>
        <w:jc w:val="both"/>
      </w:pPr>
      <w:r w:rsidRPr="00D85E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5E50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заполнения</w:t>
      </w:r>
      <w:proofErr w:type="spellEnd"/>
      <w:r>
        <w:rPr>
          <w:color w:val="000000"/>
          <w:sz w:val="28"/>
        </w:rPr>
        <w:t xml:space="preserve"> </w:t>
      </w:r>
    </w:p>
    <w:p w:rsidR="00236298" w:rsidRDefault="00376946">
      <w:pPr>
        <w:spacing w:after="0"/>
        <w:jc w:val="both"/>
      </w:pPr>
      <w:r>
        <w:rPr>
          <w:color w:val="000000"/>
          <w:sz w:val="28"/>
        </w:rPr>
        <w:t>      М.П.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1"/>
        <w:gridCol w:w="3896"/>
      </w:tblGrid>
      <w:tr w:rsidR="00236298" w:rsidRPr="00D16A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76946" w:rsidRDefault="0037694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36298" w:rsidRPr="00D85E50" w:rsidRDefault="00376946">
            <w:pPr>
              <w:spacing w:after="0"/>
              <w:jc w:val="center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lastRenderedPageBreak/>
              <w:t>Приложение 6 к Правилам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размещения государственного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образовательного заказа на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подготовку кадров с техническим и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 xml:space="preserve">профессиональным,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послесредним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>,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высшим и послевузовским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образованием с учетом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потребностей рынка труда, на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подготовительные отделения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организаций высшего и (или)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послевузовского образования, а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также на дошкольное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воспитание и обучение, среднее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образование и дополнительное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образование детей</w:t>
            </w:r>
          </w:p>
        </w:tc>
      </w:tr>
    </w:tbl>
    <w:p w:rsidR="00236298" w:rsidRPr="00D85E50" w:rsidRDefault="00376946">
      <w:pPr>
        <w:spacing w:after="0"/>
        <w:rPr>
          <w:lang w:val="ru-RU"/>
        </w:rPr>
      </w:pPr>
      <w:bookmarkStart w:id="87" w:name="z605"/>
      <w:r w:rsidRPr="00D85E50">
        <w:rPr>
          <w:b/>
          <w:color w:val="000000"/>
          <w:lang w:val="ru-RU"/>
        </w:rPr>
        <w:lastRenderedPageBreak/>
        <w:t xml:space="preserve"> Лист оценки соответствия требованиям, предъявляемым к организации технического и профессионального, </w:t>
      </w:r>
      <w:proofErr w:type="spellStart"/>
      <w:r w:rsidRPr="00D85E50">
        <w:rPr>
          <w:b/>
          <w:color w:val="000000"/>
          <w:lang w:val="ru-RU"/>
        </w:rPr>
        <w:t>послесреднего</w:t>
      </w:r>
      <w:proofErr w:type="spellEnd"/>
      <w:r w:rsidRPr="00D85E50">
        <w:rPr>
          <w:b/>
          <w:color w:val="000000"/>
          <w:lang w:val="ru-RU"/>
        </w:rPr>
        <w:t xml:space="preserve"> образования для размещения государственного образовательного заказа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9"/>
        <w:gridCol w:w="3177"/>
        <w:gridCol w:w="2450"/>
        <w:gridCol w:w="639"/>
        <w:gridCol w:w="2870"/>
        <w:gridCol w:w="27"/>
      </w:tblGrid>
      <w:tr w:rsidR="00236298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:rsidR="00236298" w:rsidRDefault="00376946">
            <w:pPr>
              <w:spacing w:after="0"/>
              <w:jc w:val="both"/>
            </w:pPr>
            <w:r w:rsidRPr="00D85E50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 п/п</w:t>
            </w:r>
          </w:p>
        </w:tc>
        <w:tc>
          <w:tcPr>
            <w:tcW w:w="4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0"/>
              <w:jc w:val="both"/>
              <w:rPr>
                <w:lang w:val="ru-RU"/>
              </w:rPr>
            </w:pPr>
            <w:r w:rsidRPr="00D85E50">
              <w:rPr>
                <w:b/>
                <w:color w:val="000000"/>
                <w:lang w:val="ru-RU"/>
              </w:rPr>
              <w:t xml:space="preserve"> Сведения об организации технического и профессионального, </w:t>
            </w:r>
            <w:proofErr w:type="spellStart"/>
            <w:r w:rsidRPr="00D85E50">
              <w:rPr>
                <w:b/>
                <w:color w:val="000000"/>
                <w:lang w:val="ru-RU"/>
              </w:rPr>
              <w:t>послесреднего</w:t>
            </w:r>
            <w:proofErr w:type="spellEnd"/>
            <w:r w:rsidRPr="00D85E50">
              <w:rPr>
                <w:b/>
                <w:color w:val="000000"/>
                <w:lang w:val="ru-RU"/>
              </w:rPr>
              <w:t xml:space="preserve"> образования</w:t>
            </w:r>
          </w:p>
        </w:tc>
        <w:tc>
          <w:tcPr>
            <w:tcW w:w="4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0"/>
              <w:jc w:val="both"/>
            </w:pPr>
            <w:r w:rsidRPr="00D85E50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Подтверждающие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источники</w:t>
            </w:r>
            <w:proofErr w:type="spellEnd"/>
          </w:p>
        </w:tc>
        <w:tc>
          <w:tcPr>
            <w:tcW w:w="35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Тип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значений</w:t>
            </w:r>
            <w:proofErr w:type="spellEnd"/>
          </w:p>
        </w:tc>
      </w:tr>
      <w:tr w:rsidR="00236298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 xml:space="preserve">Приложение к лицензии на право ведения образовательной деятельности по заявленным специальностям по профилю подготовки кадров (за исключением организаций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ТиППО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>, расположенных в сельских населенных пунктах, в исправительных учреждениях</w:t>
            </w:r>
            <w:r>
              <w:rPr>
                <w:color w:val="000000"/>
                <w:sz w:val="20"/>
              </w:rPr>
              <w:t> </w:t>
            </w:r>
            <w:r w:rsidRPr="00D85E50">
              <w:rPr>
                <w:color w:val="000000"/>
                <w:sz w:val="20"/>
                <w:lang w:val="ru-RU"/>
              </w:rPr>
              <w:t>уголовно-исполнительной системы)</w:t>
            </w:r>
          </w:p>
        </w:tc>
        <w:tc>
          <w:tcPr>
            <w:tcW w:w="4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ИС "Государственная база "Е-лицензирование"</w:t>
            </w:r>
          </w:p>
        </w:tc>
        <w:tc>
          <w:tcPr>
            <w:tcW w:w="35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Допуск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недопуск</w:t>
            </w:r>
            <w:proofErr w:type="spellEnd"/>
          </w:p>
        </w:tc>
      </w:tr>
      <w:tr w:rsidR="00236298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Наличие соответствующих учебно-производственных мастерских, залов, лабораторий, учебных полигонов, учебно-производственных баз для организации учебного процесса по квалификациям и специальностям (за исключением педагогических колледжей)</w:t>
            </w:r>
          </w:p>
        </w:tc>
        <w:tc>
          <w:tcPr>
            <w:tcW w:w="4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Выгрузка с НОБД или подтверждающие документы в бумажном виде</w:t>
            </w:r>
          </w:p>
        </w:tc>
        <w:tc>
          <w:tcPr>
            <w:tcW w:w="35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- 1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Отсутствие</w:t>
            </w:r>
            <w:proofErr w:type="spellEnd"/>
            <w:r>
              <w:rPr>
                <w:color w:val="000000"/>
                <w:sz w:val="20"/>
              </w:rPr>
              <w:t xml:space="preserve"> – 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236298" w:rsidRPr="00D16A45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Наличие педагогов высшей и первой категории, педагогов-экспертов, педагогов-исследователей, педагогов- мастеров и магистров от числа педагогов (не менее 30 %);</w:t>
            </w:r>
          </w:p>
        </w:tc>
        <w:tc>
          <w:tcPr>
            <w:tcW w:w="4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Выгрузка</w:t>
            </w:r>
            <w:proofErr w:type="spellEnd"/>
            <w:r>
              <w:rPr>
                <w:color w:val="000000"/>
                <w:sz w:val="20"/>
              </w:rPr>
              <w:t xml:space="preserve"> с НОБД</w:t>
            </w:r>
          </w:p>
        </w:tc>
        <w:tc>
          <w:tcPr>
            <w:tcW w:w="35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51% и более - 3 балла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36%-50 - 2 балла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30%-35% - 1 балл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Ниже 30% - 0 баллов</w:t>
            </w:r>
          </w:p>
        </w:tc>
      </w:tr>
      <w:tr w:rsidR="00236298" w:rsidRPr="00D16A45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 xml:space="preserve">Наличие штатных преподавателей и мастеров производственного </w:t>
            </w:r>
            <w:r w:rsidRPr="00D85E50">
              <w:rPr>
                <w:color w:val="000000"/>
                <w:sz w:val="20"/>
                <w:lang w:val="ru-RU"/>
              </w:rPr>
              <w:lastRenderedPageBreak/>
              <w:t xml:space="preserve">обучения не менее 70% (не менее 50% для организаций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ТиППО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>, реализующих образовательные программы в сфере искусства и культуры)</w:t>
            </w:r>
          </w:p>
        </w:tc>
        <w:tc>
          <w:tcPr>
            <w:tcW w:w="4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Выгрузка</w:t>
            </w:r>
            <w:proofErr w:type="spellEnd"/>
            <w:r>
              <w:rPr>
                <w:color w:val="000000"/>
                <w:sz w:val="20"/>
              </w:rPr>
              <w:t xml:space="preserve"> с НОБД</w:t>
            </w:r>
          </w:p>
        </w:tc>
        <w:tc>
          <w:tcPr>
            <w:tcW w:w="35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81% и более - 3 балла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76%-80% - 2 балла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lastRenderedPageBreak/>
              <w:t>70% - 75% - 1 балл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Ниже 70% - 0 баллов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При дуальном обучении: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60% и более -5 баллов;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55% и более -4 балла;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50% и более -3 балла;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45% и более -2 балла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40% и более -1 балл</w:t>
            </w:r>
          </w:p>
        </w:tc>
      </w:tr>
      <w:tr w:rsidR="00236298" w:rsidRPr="00D16A45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4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Наличие социально-бытовых условий для студентов (</w:t>
            </w:r>
            <w:proofErr w:type="gramStart"/>
            <w:r w:rsidRPr="00D85E50">
              <w:rPr>
                <w:color w:val="000000"/>
                <w:sz w:val="20"/>
                <w:lang w:val="ru-RU"/>
              </w:rPr>
              <w:t>наличие общежития</w:t>
            </w:r>
            <w:proofErr w:type="gramEnd"/>
            <w:r w:rsidRPr="00D85E50">
              <w:rPr>
                <w:color w:val="000000"/>
                <w:sz w:val="20"/>
                <w:lang w:val="ru-RU"/>
              </w:rPr>
              <w:t xml:space="preserve"> принадлежащего на праве собственности или аренды, оперативного управления, доверительного управления и/или хостела, и/или гостиницы) студентам, пунктов общественного питания и медицинского обслуживания)</w:t>
            </w:r>
          </w:p>
        </w:tc>
        <w:tc>
          <w:tcPr>
            <w:tcW w:w="4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Выгрузка с НОБД или подтверждающие документы в бумажном виде</w:t>
            </w:r>
          </w:p>
        </w:tc>
        <w:tc>
          <w:tcPr>
            <w:tcW w:w="35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Наличие – по 1 баллу за каждый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Отсутствие – 0 баллов</w:t>
            </w:r>
          </w:p>
        </w:tc>
      </w:tr>
      <w:tr w:rsidR="00236298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Наличие условий для лиц с особыми образовательными потребностями (обязательные требования: входные пандусы, световые сигналы, кнопка вызова, санузел согласно СНИП)</w:t>
            </w:r>
          </w:p>
        </w:tc>
        <w:tc>
          <w:tcPr>
            <w:tcW w:w="4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Выгрузка с НОБД или подтверждающие документы в бумажном виде</w:t>
            </w:r>
          </w:p>
        </w:tc>
        <w:tc>
          <w:tcPr>
            <w:tcW w:w="35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- 1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Отсутствие</w:t>
            </w:r>
            <w:proofErr w:type="spellEnd"/>
            <w:r>
              <w:rPr>
                <w:color w:val="000000"/>
                <w:sz w:val="20"/>
              </w:rPr>
              <w:t xml:space="preserve"> – 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236298" w:rsidRPr="00D16A45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Наличие документа о прохождении институциональной и/или специализированной аккредитации, государственной аттестации</w:t>
            </w:r>
          </w:p>
        </w:tc>
        <w:tc>
          <w:tcPr>
            <w:tcW w:w="4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Выгрузка с НОБД или подтверждающие документы в бумажном виде</w:t>
            </w:r>
          </w:p>
        </w:tc>
        <w:tc>
          <w:tcPr>
            <w:tcW w:w="35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Специализированная аккредитация – 1 балл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Институциональная аккредитация - 1 балл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Государственная аттестация – 1 балл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Отсутствие – 0 баллов</w:t>
            </w:r>
          </w:p>
        </w:tc>
      </w:tr>
      <w:tr w:rsidR="00236298" w:rsidRPr="00D16A45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 xml:space="preserve">Трудоустройство и занятость выпускников в первый год после окончания организаций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ТиППО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 xml:space="preserve"> по заявленным специальностям.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 xml:space="preserve">Данное требование не распространяется на организации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ТиППО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>, заявившихся по новым специальностям, а также на специальности, по которым выпуск не проводился</w:t>
            </w:r>
          </w:p>
        </w:tc>
        <w:tc>
          <w:tcPr>
            <w:tcW w:w="4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 xml:space="preserve">Данные подтвержденные Межведомственным расчетным центром социальных выплат (ГЦВП), выгрузка с НОБД о выпускниках организаций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ТиППО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>, продолжающих обучение в вузах, служащих в рядах ВС, находящихся в отпуске по уходу за ребенком или подтверждающие документы в бумажном виде</w:t>
            </w:r>
          </w:p>
        </w:tc>
        <w:tc>
          <w:tcPr>
            <w:tcW w:w="35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81%-90% - 3 балла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75%-80% - 1 балл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Ниже 75% - 0 баллов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По специальностям сервиса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61%-70% - 3 балла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50%-60% - 1 балл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Ниже 50% - 0 баллов</w:t>
            </w:r>
          </w:p>
        </w:tc>
      </w:tr>
      <w:tr w:rsidR="00236298" w:rsidRPr="00D16A45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Охват обучающихся дуальным обучением и/или практикой на производстве</w:t>
            </w:r>
          </w:p>
        </w:tc>
        <w:tc>
          <w:tcPr>
            <w:tcW w:w="4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Выгрузка</w:t>
            </w:r>
            <w:proofErr w:type="spellEnd"/>
            <w:r>
              <w:rPr>
                <w:color w:val="000000"/>
                <w:sz w:val="20"/>
              </w:rPr>
              <w:t xml:space="preserve"> с НОБД</w:t>
            </w:r>
          </w:p>
        </w:tc>
        <w:tc>
          <w:tcPr>
            <w:tcW w:w="35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Охват более 60% обучающихся по специальности (квалификации)– 2 балла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Охват 50%-60% - обучающихся 2-4 курсов по специальности – 1 баллов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Менее 50% - 0 баллов</w:t>
            </w:r>
          </w:p>
        </w:tc>
      </w:tr>
      <w:tr w:rsidR="00236298" w:rsidRPr="00D16A45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 xml:space="preserve">Количество мест для приема обучающихся с учетом возможности организации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ТиППО</w:t>
            </w:r>
            <w:proofErr w:type="spellEnd"/>
          </w:p>
        </w:tc>
        <w:tc>
          <w:tcPr>
            <w:tcW w:w="4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 xml:space="preserve">Расчеты организации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ТиППО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 xml:space="preserve"> в бумажном виде</w:t>
            </w:r>
          </w:p>
        </w:tc>
        <w:tc>
          <w:tcPr>
            <w:tcW w:w="35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G</w:t>
            </w:r>
            <w:r w:rsidRPr="00D85E50">
              <w:rPr>
                <w:color w:val="000000"/>
                <w:sz w:val="20"/>
                <w:lang w:val="ru-RU"/>
              </w:rPr>
              <w:t>=(</w:t>
            </w:r>
            <w:r>
              <w:rPr>
                <w:color w:val="000000"/>
                <w:sz w:val="20"/>
              </w:rPr>
              <w:t>F</w:t>
            </w:r>
            <w:r w:rsidRPr="00D85E50">
              <w:rPr>
                <w:color w:val="000000"/>
                <w:sz w:val="20"/>
                <w:lang w:val="ru-RU"/>
              </w:rPr>
              <w:t>-</w:t>
            </w:r>
            <w:proofErr w:type="gramStart"/>
            <w:r>
              <w:rPr>
                <w:color w:val="000000"/>
                <w:sz w:val="20"/>
              </w:rPr>
              <w:t>B</w:t>
            </w:r>
            <w:r w:rsidRPr="00D85E50">
              <w:rPr>
                <w:color w:val="000000"/>
                <w:sz w:val="20"/>
                <w:lang w:val="ru-RU"/>
              </w:rPr>
              <w:t>)*</w:t>
            </w:r>
            <w:proofErr w:type="gramEnd"/>
            <w:r w:rsidRPr="00D85E50">
              <w:rPr>
                <w:color w:val="000000"/>
                <w:sz w:val="20"/>
                <w:lang w:val="ru-RU"/>
              </w:rPr>
              <w:t>2, где</w:t>
            </w:r>
            <w:r w:rsidRPr="00D85E5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G</w:t>
            </w:r>
            <w:r w:rsidRPr="00D85E50">
              <w:rPr>
                <w:color w:val="000000"/>
                <w:sz w:val="20"/>
                <w:lang w:val="ru-RU"/>
              </w:rPr>
              <w:t xml:space="preserve"> – проектная возможность;</w:t>
            </w:r>
            <w:r w:rsidRPr="00D85E5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F</w:t>
            </w:r>
            <w:r w:rsidRPr="00D85E50">
              <w:rPr>
                <w:color w:val="000000"/>
                <w:sz w:val="20"/>
                <w:lang w:val="ru-RU"/>
              </w:rPr>
              <w:t xml:space="preserve"> – контингент</w:t>
            </w:r>
            <w:r w:rsidRPr="00D85E5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lastRenderedPageBreak/>
              <w:t>B</w:t>
            </w:r>
            <w:r w:rsidRPr="00D85E50">
              <w:rPr>
                <w:color w:val="000000"/>
                <w:sz w:val="20"/>
                <w:lang w:val="ru-RU"/>
              </w:rPr>
              <w:t xml:space="preserve"> - выпуск</w:t>
            </w:r>
          </w:p>
        </w:tc>
      </w:tr>
      <w:tr w:rsidR="00236298" w:rsidRPr="00D16A45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4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Наличие сайта организации образования, аккаунта в социальных сетях</w:t>
            </w:r>
          </w:p>
        </w:tc>
        <w:tc>
          <w:tcPr>
            <w:tcW w:w="4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Сайт, аккаунт в социальных сетях</w:t>
            </w:r>
          </w:p>
        </w:tc>
        <w:tc>
          <w:tcPr>
            <w:tcW w:w="35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При ежедневной активности – 1,5 балла;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При еженедельной активности – 1 балл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При ежемесячной активности – 0,5 балл;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При неактивности – 0 баллов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Наличие – 1 балл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Отсутствие – 0 баллов</w:t>
            </w:r>
          </w:p>
        </w:tc>
      </w:tr>
      <w:tr w:rsidR="00236298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0"/>
              <w:jc w:val="both"/>
              <w:rPr>
                <w:lang w:val="ru-RU"/>
              </w:rPr>
            </w:pPr>
            <w:r w:rsidRPr="00D85E50">
              <w:rPr>
                <w:lang w:val="ru-RU"/>
              </w:rPr>
              <w:br/>
            </w:r>
          </w:p>
        </w:tc>
        <w:tc>
          <w:tcPr>
            <w:tcW w:w="4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 xml:space="preserve">Количество баллов, необходимых для включения в перечень организаций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ТиППО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 xml:space="preserve"> для размещения госзаказа</w:t>
            </w:r>
          </w:p>
        </w:tc>
        <w:tc>
          <w:tcPr>
            <w:tcW w:w="4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0"/>
              <w:jc w:val="both"/>
              <w:rPr>
                <w:lang w:val="ru-RU"/>
              </w:rPr>
            </w:pPr>
            <w:r w:rsidRPr="00D85E50">
              <w:rPr>
                <w:lang w:val="ru-RU"/>
              </w:rPr>
              <w:br/>
            </w:r>
          </w:p>
        </w:tc>
        <w:tc>
          <w:tcPr>
            <w:tcW w:w="35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9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19,5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236298" w:rsidRPr="00D1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0"/>
              <w:jc w:val="center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Приложение 7 к Правилам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размещения государственного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образовательного заказа на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подготовку кадров с техническим и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 xml:space="preserve">профессиональным,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послесредним</w:t>
            </w:r>
            <w:proofErr w:type="spellEnd"/>
            <w:r w:rsidRPr="00D85E50">
              <w:rPr>
                <w:color w:val="000000"/>
                <w:sz w:val="20"/>
                <w:lang w:val="ru-RU"/>
              </w:rPr>
              <w:t>,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высшим и послевузовским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образованием с учетом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потребностей рынка труда, на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подготовительные отделения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организаций высшего и (или)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послевузовского образования, а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также на дошкольное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воспитание и обучение, среднее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образование и дополнительное</w:t>
            </w:r>
            <w:r w:rsidRPr="00D85E50">
              <w:rPr>
                <w:lang w:val="ru-RU"/>
              </w:rPr>
              <w:br/>
            </w:r>
            <w:r w:rsidRPr="00D85E50">
              <w:rPr>
                <w:color w:val="000000"/>
                <w:sz w:val="20"/>
                <w:lang w:val="ru-RU"/>
              </w:rPr>
              <w:t>образование детей</w:t>
            </w:r>
          </w:p>
        </w:tc>
      </w:tr>
    </w:tbl>
    <w:p w:rsidR="00236298" w:rsidRPr="00D85E50" w:rsidRDefault="00376946">
      <w:pPr>
        <w:spacing w:after="0"/>
        <w:rPr>
          <w:lang w:val="ru-RU"/>
        </w:rPr>
      </w:pPr>
      <w:bookmarkStart w:id="88" w:name="z607"/>
      <w:r w:rsidRPr="00D85E50">
        <w:rPr>
          <w:b/>
          <w:color w:val="000000"/>
          <w:lang w:val="ru-RU"/>
        </w:rPr>
        <w:t xml:space="preserve"> Размещение государственного образовательного заказа на подготовку кадров с техническим и профессиональным, </w:t>
      </w:r>
      <w:proofErr w:type="spellStart"/>
      <w:r w:rsidRPr="00D85E50">
        <w:rPr>
          <w:b/>
          <w:color w:val="000000"/>
          <w:lang w:val="ru-RU"/>
        </w:rPr>
        <w:t>послесредним</w:t>
      </w:r>
      <w:proofErr w:type="spellEnd"/>
      <w:r w:rsidRPr="00D85E50">
        <w:rPr>
          <w:b/>
          <w:color w:val="000000"/>
          <w:lang w:val="ru-RU"/>
        </w:rPr>
        <w:t xml:space="preserve"> образованием в организациях образования, реализующих образовательные программы технического и профессионального, </w:t>
      </w:r>
      <w:proofErr w:type="spellStart"/>
      <w:r w:rsidRPr="00D85E50">
        <w:rPr>
          <w:b/>
          <w:color w:val="000000"/>
          <w:lang w:val="ru-RU"/>
        </w:rPr>
        <w:t>послесреднего</w:t>
      </w:r>
      <w:proofErr w:type="spellEnd"/>
      <w:r w:rsidRPr="00D85E50">
        <w:rPr>
          <w:b/>
          <w:color w:val="000000"/>
          <w:lang w:val="ru-RU"/>
        </w:rPr>
        <w:t xml:space="preserve"> образования</w:t>
      </w:r>
    </w:p>
    <w:tbl>
      <w:tblPr>
        <w:tblW w:w="0" w:type="auto"/>
        <w:tblCellSpacing w:w="0" w:type="auto"/>
        <w:tblInd w:w="12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35"/>
        <w:gridCol w:w="1319"/>
        <w:gridCol w:w="1319"/>
        <w:gridCol w:w="934"/>
        <w:gridCol w:w="1085"/>
        <w:gridCol w:w="1867"/>
        <w:gridCol w:w="1397"/>
      </w:tblGrid>
      <w:tr w:rsidR="00236298" w:rsidTr="00D85E50">
        <w:trPr>
          <w:trHeight w:val="30"/>
          <w:tblCellSpacing w:w="0" w:type="auto"/>
        </w:trPr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 xml:space="preserve">Наименование организации образования, реализующей образовательные программы </w:t>
            </w:r>
            <w:proofErr w:type="spellStart"/>
            <w:r w:rsidRPr="00D85E50">
              <w:rPr>
                <w:color w:val="000000"/>
                <w:sz w:val="20"/>
                <w:lang w:val="ru-RU"/>
              </w:rPr>
              <w:t>ТиППО</w:t>
            </w:r>
            <w:proofErr w:type="spellEnd"/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базе</w:t>
            </w:r>
            <w:proofErr w:type="spellEnd"/>
            <w:r>
              <w:rPr>
                <w:color w:val="000000"/>
                <w:sz w:val="20"/>
              </w:rPr>
              <w:t xml:space="preserve"> 9 </w:t>
            </w:r>
            <w:proofErr w:type="spellStart"/>
            <w:r>
              <w:rPr>
                <w:color w:val="000000"/>
                <w:sz w:val="20"/>
              </w:rPr>
              <w:t>класса</w:t>
            </w:r>
            <w:proofErr w:type="spellEnd"/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базе</w:t>
            </w:r>
            <w:proofErr w:type="spellEnd"/>
            <w:r>
              <w:rPr>
                <w:color w:val="000000"/>
                <w:sz w:val="20"/>
              </w:rPr>
              <w:t xml:space="preserve"> 11 </w:t>
            </w:r>
            <w:proofErr w:type="spellStart"/>
            <w:r>
              <w:rPr>
                <w:color w:val="000000"/>
                <w:sz w:val="20"/>
              </w:rPr>
              <w:t>класса</w:t>
            </w:r>
            <w:proofErr w:type="spellEnd"/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Pr="00D85E50" w:rsidRDefault="00376946">
            <w:pPr>
              <w:spacing w:after="20"/>
              <w:ind w:left="20"/>
              <w:jc w:val="both"/>
              <w:rPr>
                <w:lang w:val="ru-RU"/>
              </w:rPr>
            </w:pPr>
            <w:r w:rsidRPr="00D85E50">
              <w:rPr>
                <w:color w:val="000000"/>
                <w:sz w:val="20"/>
                <w:lang w:val="ru-RU"/>
              </w:rPr>
              <w:t>Стоимость подготовки одного специалиста в соответствии с подушевым нормативом финансирования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Администратор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</w:p>
        </w:tc>
      </w:tr>
      <w:tr w:rsidR="00236298" w:rsidTr="00D85E50">
        <w:trPr>
          <w:trHeight w:val="30"/>
          <w:tblCellSpacing w:w="0" w:type="auto"/>
        </w:trPr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298" w:rsidRDefault="003769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236298" w:rsidRDefault="00236298">
      <w:pPr>
        <w:spacing w:after="0"/>
        <w:jc w:val="both"/>
      </w:pPr>
    </w:p>
    <w:p w:rsidR="00D16A45" w:rsidRDefault="00D16A45">
      <w:pPr>
        <w:spacing w:after="0"/>
        <w:jc w:val="both"/>
      </w:pPr>
    </w:p>
    <w:p w:rsidR="00D16A45" w:rsidRDefault="00D16A45">
      <w:pPr>
        <w:spacing w:after="0"/>
        <w:jc w:val="both"/>
      </w:pPr>
    </w:p>
    <w:p w:rsidR="00D16A45" w:rsidRDefault="00D16A45">
      <w:pPr>
        <w:spacing w:after="0"/>
        <w:jc w:val="both"/>
      </w:pPr>
    </w:p>
    <w:p w:rsidR="00D16A45" w:rsidRDefault="00D16A45">
      <w:pPr>
        <w:spacing w:after="0"/>
        <w:jc w:val="both"/>
      </w:pPr>
    </w:p>
    <w:p w:rsidR="00D16A45" w:rsidRDefault="00D16A45">
      <w:pPr>
        <w:spacing w:after="0"/>
        <w:jc w:val="both"/>
      </w:pPr>
    </w:p>
    <w:p w:rsidR="00D16A45" w:rsidRDefault="00D16A45">
      <w:pPr>
        <w:spacing w:after="0"/>
        <w:jc w:val="both"/>
      </w:pPr>
    </w:p>
    <w:p w:rsidR="00D16A45" w:rsidRDefault="00D16A45">
      <w:pPr>
        <w:spacing w:after="0"/>
        <w:jc w:val="both"/>
      </w:pPr>
    </w:p>
    <w:p w:rsidR="00D16A45" w:rsidRDefault="00D16A45">
      <w:pPr>
        <w:spacing w:after="0"/>
        <w:jc w:val="both"/>
      </w:pPr>
    </w:p>
    <w:p w:rsidR="00D16A45" w:rsidRDefault="00D16A45">
      <w:pPr>
        <w:spacing w:after="0"/>
        <w:jc w:val="both"/>
      </w:pPr>
    </w:p>
    <w:p w:rsidR="00D16A45" w:rsidRDefault="00D16A45">
      <w:pPr>
        <w:spacing w:after="0"/>
        <w:jc w:val="both"/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D16A45" w:rsidRPr="00D16A45" w:rsidTr="00D16A45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6A45" w:rsidRPr="00D16A45" w:rsidRDefault="00D16A45" w:rsidP="00D16A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D16A45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Приложение 21 к Правилам</w:t>
            </w:r>
            <w:r w:rsidRPr="00D16A45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размещения государственного</w:t>
            </w:r>
            <w:r w:rsidRPr="00D16A45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образовательного заказа на</w:t>
            </w:r>
            <w:r w:rsidRPr="00D16A45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подготовку кадров с техническим и</w:t>
            </w:r>
            <w:r w:rsidRPr="00D16A45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 xml:space="preserve">профессиональным, </w:t>
            </w:r>
            <w:proofErr w:type="spellStart"/>
            <w:r w:rsidRPr="00D16A45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послесредним</w:t>
            </w:r>
            <w:proofErr w:type="spellEnd"/>
            <w:r w:rsidRPr="00D16A45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,</w:t>
            </w:r>
            <w:r w:rsidRPr="00D16A45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высшим и послевузовским</w:t>
            </w:r>
            <w:r w:rsidRPr="00D16A45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образованием с учетом</w:t>
            </w:r>
            <w:r w:rsidRPr="00D16A45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потребностей рынка труда, на</w:t>
            </w:r>
            <w:r w:rsidRPr="00D16A45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подготовительные отделения</w:t>
            </w:r>
            <w:r w:rsidRPr="00D16A45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организаций высшего и (или)</w:t>
            </w:r>
            <w:r w:rsidRPr="00D16A45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послевузовского образования, а</w:t>
            </w:r>
            <w:r w:rsidRPr="00D16A45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также на дошкольное</w:t>
            </w:r>
            <w:r w:rsidRPr="00D16A45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воспитание и обучение, среднее</w:t>
            </w:r>
            <w:r w:rsidRPr="00D16A45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образование и дополнительное</w:t>
            </w:r>
            <w:r w:rsidRPr="00D16A45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образование детей</w:t>
            </w:r>
          </w:p>
        </w:tc>
      </w:tr>
    </w:tbl>
    <w:p w:rsidR="00D16A45" w:rsidRPr="00D16A45" w:rsidRDefault="00D16A45" w:rsidP="00D16A4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  <w:lang w:val="ru-RU" w:eastAsia="ru-RU"/>
        </w:rPr>
      </w:pPr>
      <w:r w:rsidRPr="00D16A45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      Форма заявления организации образования, реализующей образовательные</w:t>
      </w:r>
      <w:r w:rsidRPr="00D16A45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br/>
        <w:t xml:space="preserve">      программы технического и профессионального, </w:t>
      </w:r>
      <w:proofErr w:type="spellStart"/>
      <w:r w:rsidRPr="00D16A45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послесреднего</w:t>
      </w:r>
      <w:proofErr w:type="spellEnd"/>
      <w:r w:rsidRPr="00D16A45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 xml:space="preserve"> образования</w:t>
      </w:r>
      <w:bookmarkStart w:id="89" w:name="_GoBack"/>
      <w:bookmarkEnd w:id="89"/>
      <w:r w:rsidRPr="00D16A45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br/>
        <w:t>               </w:t>
      </w:r>
      <w:proofErr w:type="gramStart"/>
      <w:r w:rsidRPr="00D16A45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   (</w:t>
      </w:r>
      <w:proofErr w:type="gramEnd"/>
      <w:r w:rsidRPr="00D16A45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заполняется на бланке организации образования)</w:t>
      </w:r>
    </w:p>
    <w:p w:rsidR="00D16A45" w:rsidRPr="00D16A45" w:rsidRDefault="00D16A45" w:rsidP="00D16A45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D16A45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Председателю комиссии Изучив требования к участникам конкурса и условия</w:t>
      </w:r>
      <w:r w:rsidRPr="00D16A45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br/>
        <w:t>проведения конкурса, ___________________________________________________________</w:t>
      </w:r>
      <w:r w:rsidRPr="00D16A45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br/>
        <w:t>______________________________________________________________________________</w:t>
      </w:r>
      <w:r w:rsidRPr="00D16A45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br/>
        <w:t>(наименование организации образования) примет участие в конкурсе, проводимом</w:t>
      </w:r>
      <w:r w:rsidRPr="00D16A45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br/>
        <w:t>уполномоченным органом и МИО, по специальностям, квалификациям</w:t>
      </w:r>
      <w:r w:rsidRPr="00D16A45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br/>
        <w:t>____________________________________________________________________________</w:t>
      </w:r>
      <w:r w:rsidRPr="00D16A45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br/>
        <w:t>(код, наименование специальности, квалификации количество мест, язык обучения, на базе</w:t>
      </w:r>
      <w:r w:rsidRPr="00D16A45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br/>
        <w:t xml:space="preserve">9/11 класса, </w:t>
      </w:r>
      <w:proofErr w:type="spellStart"/>
      <w:r w:rsidRPr="00D16A45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ТиПО</w:t>
      </w:r>
      <w:proofErr w:type="spellEnd"/>
      <w:r w:rsidRPr="00D16A45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) в соответствии с лицензией на образовательную деятельность № от "___"</w:t>
      </w:r>
      <w:r w:rsidRPr="00D16A45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br/>
        <w:t>______ ______ г.</w:t>
      </w:r>
      <w:r w:rsidRPr="00D16A45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br/>
        <w:t>Приложение: документы для участия в конкурсе на ____ листах.</w:t>
      </w:r>
      <w:r w:rsidRPr="00D16A45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br/>
        <w:t>Руководитель организации ____________________________________________________</w:t>
      </w:r>
      <w:r w:rsidRPr="00D16A45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br/>
        <w:t>                                    (подпись, Ф.И.О. (при его наличии))</w:t>
      </w:r>
      <w:r w:rsidRPr="00D16A45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br/>
        <w:t>Дата заполнения</w:t>
      </w:r>
    </w:p>
    <w:p w:rsidR="00D16A45" w:rsidRPr="00D16A45" w:rsidRDefault="00D16A45">
      <w:pPr>
        <w:spacing w:after="0"/>
        <w:jc w:val="both"/>
        <w:rPr>
          <w:lang w:val="ru-RU"/>
        </w:rPr>
      </w:pPr>
    </w:p>
    <w:p w:rsidR="00D16A45" w:rsidRPr="00D16A45" w:rsidRDefault="00D16A45">
      <w:pPr>
        <w:spacing w:after="0"/>
        <w:jc w:val="both"/>
        <w:rPr>
          <w:lang w:val="ru-RU"/>
        </w:rPr>
      </w:pPr>
    </w:p>
    <w:p w:rsidR="00D16A45" w:rsidRPr="00D16A45" w:rsidRDefault="00D16A45">
      <w:pPr>
        <w:spacing w:after="0"/>
        <w:jc w:val="both"/>
        <w:rPr>
          <w:lang w:val="ru-RU"/>
        </w:rPr>
      </w:pPr>
    </w:p>
    <w:p w:rsidR="00D16A45" w:rsidRPr="00D16A45" w:rsidRDefault="00D16A45">
      <w:pPr>
        <w:spacing w:after="0"/>
        <w:jc w:val="both"/>
        <w:rPr>
          <w:lang w:val="ru-RU"/>
        </w:rPr>
      </w:pPr>
    </w:p>
    <w:p w:rsidR="00D16A45" w:rsidRPr="00D16A45" w:rsidRDefault="00D16A45">
      <w:pPr>
        <w:spacing w:after="0"/>
        <w:jc w:val="both"/>
        <w:rPr>
          <w:lang w:val="ru-RU"/>
        </w:rPr>
      </w:pPr>
    </w:p>
    <w:p w:rsidR="00D16A45" w:rsidRPr="00D16A45" w:rsidRDefault="00D16A45">
      <w:pPr>
        <w:spacing w:after="0"/>
        <w:jc w:val="both"/>
        <w:rPr>
          <w:lang w:val="ru-RU"/>
        </w:rPr>
      </w:pPr>
    </w:p>
    <w:p w:rsidR="00D16A45" w:rsidRPr="00D16A45" w:rsidRDefault="00D16A45">
      <w:pPr>
        <w:spacing w:after="0"/>
        <w:jc w:val="both"/>
        <w:rPr>
          <w:lang w:val="ru-RU"/>
        </w:rPr>
      </w:pPr>
    </w:p>
    <w:p w:rsidR="00D16A45" w:rsidRPr="00D16A45" w:rsidRDefault="00D16A45">
      <w:pPr>
        <w:spacing w:after="0"/>
        <w:jc w:val="both"/>
        <w:rPr>
          <w:lang w:val="ru-RU"/>
        </w:rPr>
      </w:pPr>
    </w:p>
    <w:p w:rsidR="00D16A45" w:rsidRPr="00D16A45" w:rsidRDefault="00D16A45">
      <w:pPr>
        <w:spacing w:after="0"/>
        <w:jc w:val="both"/>
        <w:rPr>
          <w:lang w:val="ru-RU"/>
        </w:rPr>
      </w:pPr>
    </w:p>
    <w:p w:rsidR="00D16A45" w:rsidRPr="00D16A45" w:rsidRDefault="00D16A45">
      <w:pPr>
        <w:spacing w:after="0"/>
        <w:jc w:val="both"/>
        <w:rPr>
          <w:lang w:val="ru-RU"/>
        </w:rPr>
      </w:pPr>
    </w:p>
    <w:p w:rsidR="00D16A45" w:rsidRPr="00D16A45" w:rsidRDefault="00D16A45">
      <w:pPr>
        <w:spacing w:after="0"/>
        <w:jc w:val="both"/>
        <w:rPr>
          <w:lang w:val="ru-RU"/>
        </w:rPr>
      </w:pPr>
    </w:p>
    <w:sectPr w:rsidR="00D16A45" w:rsidRPr="00D16A4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298"/>
    <w:rsid w:val="00236298"/>
    <w:rsid w:val="00376946"/>
    <w:rsid w:val="00AC750D"/>
    <w:rsid w:val="00D16A45"/>
    <w:rsid w:val="00D8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7B75"/>
  <w15:docId w15:val="{A36B9997-0E2B-48A6-97FB-4C4FB077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7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69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1A17C-DEC2-4D38-81E2-16F9DA8E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6181</Words>
  <Characters>35238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2021-05-20T11:10:00Z</cp:lastPrinted>
  <dcterms:created xsi:type="dcterms:W3CDTF">2021-05-19T02:54:00Z</dcterms:created>
  <dcterms:modified xsi:type="dcterms:W3CDTF">2021-05-21T02:16:00Z</dcterms:modified>
</cp:coreProperties>
</file>